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rPr>
          <w:rFonts w:cs="Open Sans"/>
          <w:b/>
          <w:bCs/>
          <w:color w:val="C06E72"/>
          <w:sz w:val="32"/>
          <w:szCs w:val="32"/>
        </w:rPr>
        <w:id w:val="-1795366981"/>
        <w:docPartObj>
          <w:docPartGallery w:val="Cover Pages"/>
          <w:docPartUnique/>
        </w:docPartObj>
      </w:sdtPr>
      <w:sdtEndPr>
        <w:rPr>
          <w:rFonts w:cstheme="minorBidi"/>
          <w:b w:val="0"/>
          <w:bCs w:val="0"/>
          <w:color w:val="auto"/>
          <w:sz w:val="22"/>
          <w:szCs w:val="22"/>
        </w:rPr>
      </w:sdtEndPr>
      <w:sdtContent>
        <w:p w14:paraId="7B03D7DD" w14:textId="3353AE59" w:rsidR="0028548F" w:rsidRPr="00CE1FD9" w:rsidRDefault="0028548F" w:rsidP="0028548F">
          <w:pPr>
            <w:spacing w:after="240" w:line="240" w:lineRule="auto"/>
            <w:jc w:val="center"/>
            <w:rPr>
              <w:rFonts w:ascii="Myriad Pro" w:eastAsia="+mn-ea" w:hAnsi="Myriad Pro" w:cs="+mn-cs"/>
              <w:b/>
              <w:bCs/>
              <w:color w:val="D99694"/>
              <w:kern w:val="24"/>
              <w:sz w:val="72"/>
              <w:szCs w:val="72"/>
              <w:lang w:val="en-GB" w:eastAsia="es-ES"/>
            </w:rPr>
          </w:pPr>
          <w:r w:rsidRPr="00CE1FD9">
            <w:rPr>
              <w:rFonts w:ascii="Myriad Pro" w:hAnsi="Myriad Pro"/>
              <w:bCs/>
              <w:color w:val="002060"/>
              <w:kern w:val="24"/>
              <w:sz w:val="56"/>
              <w:szCs w:val="56"/>
              <w:lang w:val="en-GB" w:eastAsia="es-ES"/>
            </w:rPr>
            <w:t>Regulatory and legal framework for public procurement (PP) and specifically for co-production in public-private</w:t>
          </w:r>
          <w:r w:rsidR="00C94270" w:rsidRPr="00CE1FD9">
            <w:rPr>
              <w:rFonts w:ascii="Myriad Pro" w:hAnsi="Myriad Pro"/>
              <w:bCs/>
              <w:color w:val="002060"/>
              <w:kern w:val="24"/>
              <w:sz w:val="56"/>
              <w:szCs w:val="56"/>
              <w:lang w:val="en-GB" w:eastAsia="es-ES"/>
            </w:rPr>
            <w:t xml:space="preserve"> </w:t>
          </w:r>
          <w:r w:rsidRPr="00CE1FD9">
            <w:rPr>
              <w:rFonts w:ascii="Myriad Pro" w:hAnsi="Myriad Pro"/>
              <w:bCs/>
              <w:color w:val="002060"/>
              <w:kern w:val="24"/>
              <w:sz w:val="56"/>
              <w:szCs w:val="56"/>
              <w:lang w:val="en-GB" w:eastAsia="es-ES"/>
            </w:rPr>
            <w:t>partnerships (PPP) with agents of the social and solidarity economy</w:t>
          </w:r>
          <w:r w:rsidR="000B1DBF">
            <w:rPr>
              <w:rFonts w:ascii="Myriad Pro" w:hAnsi="Myriad Pro"/>
              <w:bCs/>
              <w:color w:val="002060"/>
              <w:kern w:val="24"/>
              <w:sz w:val="56"/>
              <w:szCs w:val="56"/>
              <w:lang w:val="en-GB" w:eastAsia="es-ES"/>
            </w:rPr>
            <w:t>, Palestine</w:t>
          </w:r>
        </w:p>
        <w:p w14:paraId="47234B7E" w14:textId="77777777" w:rsidR="00C94270" w:rsidRPr="00CE1FD9" w:rsidRDefault="00C94270" w:rsidP="00C94270">
          <w:pPr>
            <w:spacing w:line="240" w:lineRule="auto"/>
            <w:jc w:val="center"/>
            <w:rPr>
              <w:rFonts w:ascii="Myriad Pro" w:eastAsia="+mn-ea" w:hAnsi="Myriad Pro" w:cs="+mn-cs"/>
              <w:b/>
              <w:bCs/>
              <w:color w:val="D99694"/>
              <w:kern w:val="24"/>
              <w:sz w:val="56"/>
              <w:szCs w:val="72"/>
              <w:lang w:val="en-GB" w:eastAsia="es-ES"/>
            </w:rPr>
          </w:pPr>
          <w:r w:rsidRPr="00CE1FD9">
            <w:rPr>
              <w:rFonts w:ascii="Myriad Pro" w:eastAsia="+mn-ea" w:hAnsi="Myriad Pro" w:cs="+mn-cs"/>
              <w:bCs/>
              <w:color w:val="D99694"/>
              <w:kern w:val="24"/>
              <w:sz w:val="56"/>
              <w:szCs w:val="72"/>
              <w:lang w:val="en-GB" w:eastAsia="es-ES"/>
            </w:rPr>
            <w:t>MedTOWN Project</w:t>
          </w:r>
        </w:p>
        <w:p w14:paraId="265E55D1" w14:textId="77777777" w:rsidR="0028548F" w:rsidRPr="00CE1FD9" w:rsidRDefault="0028548F" w:rsidP="0028548F">
          <w:pPr>
            <w:spacing w:after="240" w:line="240" w:lineRule="auto"/>
            <w:jc w:val="center"/>
            <w:rPr>
              <w:rFonts w:ascii="Myriad Pro" w:hAnsi="Myriad Pro"/>
              <w:b/>
              <w:sz w:val="24"/>
              <w:szCs w:val="24"/>
              <w:lang w:val="en-GB"/>
            </w:rPr>
          </w:pPr>
          <w:r w:rsidRPr="00CE1FD9">
            <w:rPr>
              <w:rFonts w:ascii="Myriad Pro" w:eastAsia="+mn-ea" w:hAnsi="Myriad Pro" w:cs="+mn-cs"/>
              <w:bCs/>
              <w:iCs/>
              <w:color w:val="80181F"/>
              <w:kern w:val="24"/>
              <w:sz w:val="40"/>
              <w:szCs w:val="40"/>
              <w:lang w:val="en-GB" w:eastAsia="es-ES"/>
            </w:rPr>
            <w:t xml:space="preserve">Co-production of social policies with </w:t>
          </w:r>
          <w:r w:rsidRPr="00CE1FD9">
            <w:rPr>
              <w:rFonts w:ascii="Myriad Pro" w:eastAsia="+mn-ea" w:hAnsi="Myriad Pro" w:cs="+mn-cs"/>
              <w:bCs/>
              <w:iCs/>
              <w:color w:val="80181F"/>
              <w:kern w:val="24"/>
              <w:sz w:val="40"/>
              <w:szCs w:val="40"/>
              <w:lang w:val="en-GB" w:eastAsia="es-ES"/>
            </w:rPr>
            <w:br/>
            <w:t>social and solidarity economy actors to fight poverty, inequality and social exclusion.</w:t>
          </w:r>
        </w:p>
        <w:p w14:paraId="0C0EF983" w14:textId="77777777" w:rsidR="0028548F" w:rsidRPr="00CE1FD9" w:rsidRDefault="0028548F" w:rsidP="0028548F">
          <w:pPr>
            <w:spacing w:after="240"/>
            <w:jc w:val="both"/>
            <w:rPr>
              <w:rFonts w:ascii="Segoe UI" w:hAnsi="Segoe UI" w:cs="Segoe UI"/>
              <w:b/>
              <w:lang w:val="en-GB"/>
            </w:rPr>
          </w:pPr>
        </w:p>
        <w:p w14:paraId="3586CE1D" w14:textId="4E720AF8" w:rsidR="0028548F" w:rsidRPr="00CE1FD9" w:rsidRDefault="0028548F" w:rsidP="0028548F">
          <w:pPr>
            <w:spacing w:line="240" w:lineRule="auto"/>
            <w:jc w:val="center"/>
            <w:rPr>
              <w:rFonts w:ascii="Myriad Pro" w:eastAsia="+mn-ea" w:hAnsi="Myriad Pro" w:cs="+mn-cs"/>
              <w:b/>
              <w:color w:val="D99694"/>
              <w:kern w:val="24"/>
              <w:sz w:val="36"/>
              <w:szCs w:val="36"/>
              <w:lang w:val="en-GB" w:eastAsia="es-ES"/>
            </w:rPr>
          </w:pPr>
          <w:bookmarkStart w:id="0" w:name="_GoBack"/>
          <w:bookmarkEnd w:id="0"/>
        </w:p>
        <w:p w14:paraId="0F9DF8DE" w14:textId="51233340" w:rsidR="0028548F" w:rsidRPr="00CE1FD9" w:rsidRDefault="0028548F" w:rsidP="0028548F">
          <w:pPr>
            <w:jc w:val="center"/>
            <w:rPr>
              <w:rFonts w:ascii="SegoeUI" w:hAnsi="SegoeUI" w:cs="SegoeUI"/>
              <w:color w:val="C46E73"/>
              <w:sz w:val="18"/>
              <w:szCs w:val="20"/>
            </w:rPr>
          </w:pPr>
        </w:p>
        <w:p w14:paraId="3A611751" w14:textId="77777777" w:rsidR="0028548F" w:rsidRPr="00CE1FD9" w:rsidRDefault="0028548F" w:rsidP="0028548F">
          <w:pPr>
            <w:autoSpaceDE w:val="0"/>
            <w:autoSpaceDN w:val="0"/>
            <w:adjustRightInd w:val="0"/>
            <w:spacing w:after="0" w:line="240" w:lineRule="auto"/>
            <w:jc w:val="both"/>
            <w:rPr>
              <w:rFonts w:ascii="SegoeUI" w:hAnsi="SegoeUI" w:cs="SegoeUI"/>
              <w:color w:val="C46E73"/>
              <w:sz w:val="18"/>
              <w:szCs w:val="20"/>
            </w:rPr>
          </w:pPr>
        </w:p>
        <w:p w14:paraId="39C860E2" w14:textId="5C9F3558" w:rsidR="0028548F" w:rsidRPr="00CE1FD9" w:rsidRDefault="00C94270" w:rsidP="0028548F">
          <w:pPr>
            <w:rPr>
              <w:b/>
              <w:bCs/>
              <w:sz w:val="24"/>
              <w:szCs w:val="24"/>
            </w:rPr>
            <w:sectPr w:rsidR="0028548F" w:rsidRPr="00CE1FD9" w:rsidSect="00C94270">
              <w:footerReference w:type="default" r:id="rId8"/>
              <w:headerReference w:type="first" r:id="rId9"/>
              <w:footerReference w:type="first" r:id="rId10"/>
              <w:type w:val="continuous"/>
              <w:pgSz w:w="16838" w:h="11906" w:orient="landscape"/>
              <w:pgMar w:top="1134" w:right="1134" w:bottom="1701" w:left="1134" w:header="709" w:footer="709" w:gutter="0"/>
              <w:cols w:space="708"/>
              <w:titlePg/>
              <w:docGrid w:linePitch="360"/>
            </w:sectPr>
          </w:pPr>
          <w:r w:rsidRPr="00CE1FD9">
            <w:rPr>
              <w:rFonts w:ascii="Proxima Nova Rg" w:hAnsi="Proxima Nova Rg"/>
              <w:noProof/>
              <w:lang w:eastAsia="es-ES"/>
            </w:rPr>
            <w:drawing>
              <wp:anchor distT="0" distB="0" distL="114300" distR="114300" simplePos="0" relativeHeight="251659264" behindDoc="0" locked="0" layoutInCell="1" allowOverlap="1" wp14:anchorId="67601C3F" wp14:editId="5DF5D83F">
                <wp:simplePos x="0" y="0"/>
                <wp:positionH relativeFrom="margin">
                  <wp:align>center</wp:align>
                </wp:positionH>
                <wp:positionV relativeFrom="paragraph">
                  <wp:posOffset>291465</wp:posOffset>
                </wp:positionV>
                <wp:extent cx="6621780" cy="583565"/>
                <wp:effectExtent l="0" t="0" r="7620" b="6985"/>
                <wp:wrapNone/>
                <wp:docPr id="87" name="Imagen 87" descr="C:\Users\MedTOWN #3\AppData\Local\Microsoft\Windows\INetCache\Content.Word\MedTOWN Logos partners together_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MedTOWN #3\AppData\Local\Microsoft\Windows\INetCache\Content.Word\MedTOWN Logos partners together_All.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621780" cy="583565"/>
                        </a:xfrm>
                        <a:prstGeom prst="rect">
                          <a:avLst/>
                        </a:prstGeom>
                        <a:noFill/>
                        <a:ln>
                          <a:noFill/>
                        </a:ln>
                      </pic:spPr>
                    </pic:pic>
                  </a:graphicData>
                </a:graphic>
                <wp14:sizeRelH relativeFrom="page">
                  <wp14:pctWidth>0</wp14:pctWidth>
                </wp14:sizeRelH>
                <wp14:sizeRelV relativeFrom="page">
                  <wp14:pctHeight>0</wp14:pctHeight>
                </wp14:sizeRelV>
              </wp:anchor>
            </w:drawing>
          </w:r>
          <w:r w:rsidR="0028548F" w:rsidRPr="00CE1FD9">
            <w:rPr>
              <w:rFonts w:ascii="Proxima Nova Rg" w:hAnsi="Proxima Nova Rg"/>
              <w:noProof/>
              <w:lang w:eastAsia="es-ES"/>
            </w:rPr>
            <mc:AlternateContent>
              <mc:Choice Requires="wpg">
                <w:drawing>
                  <wp:anchor distT="0" distB="0" distL="114300" distR="114300" simplePos="0" relativeHeight="251660288" behindDoc="0" locked="0" layoutInCell="1" allowOverlap="1" wp14:anchorId="57398B80" wp14:editId="62CE4E67">
                    <wp:simplePos x="0" y="0"/>
                    <wp:positionH relativeFrom="margin">
                      <wp:align>center</wp:align>
                    </wp:positionH>
                    <wp:positionV relativeFrom="paragraph">
                      <wp:posOffset>2118154</wp:posOffset>
                    </wp:positionV>
                    <wp:extent cx="6727201" cy="404722"/>
                    <wp:effectExtent l="0" t="0" r="0" b="0"/>
                    <wp:wrapNone/>
                    <wp:docPr id="92" name="2 Grupo"/>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6727201" cy="404722"/>
                              <a:chOff x="0" y="0"/>
                              <a:chExt cx="11640113" cy="728253"/>
                            </a:xfrm>
                          </wpg:grpSpPr>
                          <wpg:grpSp>
                            <wpg:cNvPr id="93" name="7 Grupo"/>
                            <wpg:cNvGrpSpPr/>
                            <wpg:grpSpPr>
                              <a:xfrm>
                                <a:off x="7445106" y="10312"/>
                                <a:ext cx="2344796" cy="498328"/>
                                <a:chOff x="7445106" y="10312"/>
                                <a:chExt cx="2344796" cy="498328"/>
                              </a:xfrm>
                            </wpg:grpSpPr>
                            <pic:pic xmlns:pic="http://schemas.openxmlformats.org/drawingml/2006/picture">
                              <pic:nvPicPr>
                                <pic:cNvPr id="94" name="Picture 2"/>
                                <pic:cNvPicPr preferRelativeResize="0">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7445106" y="10312"/>
                                  <a:ext cx="498328" cy="498328"/>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pic:spPr>
                            </pic:pic>
                            <pic:pic xmlns:pic="http://schemas.openxmlformats.org/drawingml/2006/picture">
                              <pic:nvPicPr>
                                <pic:cNvPr id="95" name="Picture 3"/>
                                <pic:cNvPicPr preferRelativeResize="0">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8060595" y="10312"/>
                                  <a:ext cx="498328" cy="498328"/>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pic:spPr>
                            </pic:pic>
                            <pic:pic xmlns:pic="http://schemas.openxmlformats.org/drawingml/2006/picture">
                              <pic:nvPicPr>
                                <pic:cNvPr id="96" name="Picture 5"/>
                                <pic:cNvPicPr preferRelativeResize="0">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8676084" y="10312"/>
                                  <a:ext cx="498328" cy="498328"/>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pic:spPr>
                            </pic:pic>
                            <pic:pic xmlns:pic="http://schemas.openxmlformats.org/drawingml/2006/picture">
                              <pic:nvPicPr>
                                <pic:cNvPr id="97" name="Picture 6"/>
                                <pic:cNvPicPr preferRelativeResize="0">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9291574" y="10312"/>
                                  <a:ext cx="498328" cy="498328"/>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pic:spPr>
                            </pic:pic>
                          </wpg:grpSp>
                          <pic:pic xmlns:pic="http://schemas.openxmlformats.org/drawingml/2006/picture">
                            <pic:nvPicPr>
                              <pic:cNvPr id="98" name="Picture 7"/>
                              <pic:cNvPicPr preferRelativeResize="0">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4525039" y="10312"/>
                                <a:ext cx="498328" cy="498329"/>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pic:spPr>
                          </pic:pic>
                          <pic:pic xmlns:pic="http://schemas.openxmlformats.org/drawingml/2006/picture">
                            <pic:nvPicPr>
                              <pic:cNvPr id="99" name="Picture 9"/>
                              <pic:cNvPicPr preferRelativeResize="0">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98328" cy="498329"/>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pic:spPr>
                          </pic:pic>
                          <wps:wsp>
                            <wps:cNvPr id="100" name="14 Rectángulo"/>
                            <wps:cNvSpPr/>
                            <wps:spPr>
                              <a:xfrm>
                                <a:off x="9785433" y="72994"/>
                                <a:ext cx="1854680" cy="411341"/>
                              </a:xfrm>
                              <a:prstGeom prst="rect">
                                <a:avLst/>
                              </a:prstGeom>
                            </wps:spPr>
                            <wps:txbx>
                              <w:txbxContent>
                                <w:p w14:paraId="5FFA920A" w14:textId="77777777" w:rsidR="0028548F" w:rsidRPr="00D27394" w:rsidRDefault="005A4EE6" w:rsidP="0028548F">
                                  <w:pPr>
                                    <w:pStyle w:val="NormalWeb"/>
                                    <w:spacing w:before="0" w:beforeAutospacing="0" w:after="0" w:afterAutospacing="0"/>
                                    <w:rPr>
                                      <w:rFonts w:ascii="Myriad Pro" w:hAnsi="Myriad Pro" w:cstheme="minorBidi"/>
                                      <w:color w:val="C36E73"/>
                                      <w:kern w:val="24"/>
                                      <w:sz w:val="18"/>
                                    </w:rPr>
                                  </w:pPr>
                                  <w:hyperlink r:id="rId18" w:history="1">
                                    <w:r w:rsidR="0028548F" w:rsidRPr="00D27394">
                                      <w:rPr>
                                        <w:rStyle w:val="Hipervnculo"/>
                                        <w:rFonts w:ascii="Myriad Pro" w:hAnsi="Myriad Pro" w:cstheme="minorBidi"/>
                                        <w:color w:val="C36E73"/>
                                        <w:kern w:val="24"/>
                                        <w:sz w:val="18"/>
                                      </w:rPr>
                                      <w:t>@medtownproject</w:t>
                                    </w:r>
                                  </w:hyperlink>
                                </w:p>
                              </w:txbxContent>
                            </wps:txbx>
                            <wps:bodyPr wrap="none">
                              <a:spAutoFit/>
                            </wps:bodyPr>
                          </wps:wsp>
                          <wps:wsp>
                            <wps:cNvPr id="101" name="15 Rectángulo"/>
                            <wps:cNvSpPr/>
                            <wps:spPr>
                              <a:xfrm>
                                <a:off x="5041633" y="72978"/>
                                <a:ext cx="2079922" cy="411341"/>
                              </a:xfrm>
                              <a:prstGeom prst="rect">
                                <a:avLst/>
                              </a:prstGeom>
                            </wps:spPr>
                            <wps:txbx>
                              <w:txbxContent>
                                <w:p w14:paraId="58B5C342" w14:textId="77777777" w:rsidR="0028548F" w:rsidRPr="00506D0E" w:rsidRDefault="005A4EE6" w:rsidP="0028548F">
                                  <w:pPr>
                                    <w:pStyle w:val="NormalWeb"/>
                                    <w:spacing w:before="0" w:beforeAutospacing="0" w:after="0" w:afterAutospacing="0"/>
                                    <w:rPr>
                                      <w:rFonts w:ascii="Myriad Pro" w:hAnsi="Myriad Pro" w:cstheme="minorBidi"/>
                                      <w:color w:val="C36E73"/>
                                      <w:kern w:val="24"/>
                                      <w:sz w:val="18"/>
                                    </w:rPr>
                                  </w:pPr>
                                  <w:hyperlink r:id="rId19" w:history="1">
                                    <w:r w:rsidR="0028548F" w:rsidRPr="00506D0E">
                                      <w:rPr>
                                        <w:rStyle w:val="Hipervnculo"/>
                                        <w:rFonts w:ascii="Myriad Pro" w:hAnsi="Myriad Pro" w:cstheme="minorBidi"/>
                                        <w:color w:val="C36E73"/>
                                        <w:kern w:val="24"/>
                                        <w:sz w:val="18"/>
                                      </w:rPr>
                                      <w:t>medtown@acpp.com</w:t>
                                    </w:r>
                                  </w:hyperlink>
                                </w:p>
                              </w:txbxContent>
                            </wps:txbx>
                            <wps:bodyPr wrap="none">
                              <a:spAutoFit/>
                            </wps:bodyPr>
                          </wps:wsp>
                          <wps:wsp>
                            <wps:cNvPr id="102" name="16 Rectángulo"/>
                            <wps:cNvSpPr/>
                            <wps:spPr>
                              <a:xfrm>
                                <a:off x="495769" y="62110"/>
                                <a:ext cx="3569819" cy="666143"/>
                              </a:xfrm>
                              <a:prstGeom prst="rect">
                                <a:avLst/>
                              </a:prstGeom>
                            </wps:spPr>
                            <wps:txbx>
                              <w:txbxContent>
                                <w:p w14:paraId="26639086" w14:textId="77777777" w:rsidR="0028548F" w:rsidRPr="00506D0E" w:rsidRDefault="005A4EE6" w:rsidP="0028548F">
                                  <w:pPr>
                                    <w:pStyle w:val="NormalWeb"/>
                                    <w:spacing w:before="0" w:beforeAutospacing="0" w:after="0" w:afterAutospacing="0"/>
                                    <w:rPr>
                                      <w:rFonts w:ascii="Myriad Pro" w:hAnsi="Myriad Pro" w:cstheme="minorBidi"/>
                                      <w:color w:val="C36E73"/>
                                      <w:kern w:val="24"/>
                                      <w:sz w:val="18"/>
                                      <w:lang w:val="en-GB"/>
                                    </w:rPr>
                                  </w:pPr>
                                  <w:hyperlink r:id="rId20" w:history="1">
                                    <w:r w:rsidR="0028548F" w:rsidRPr="00506D0E">
                                      <w:rPr>
                                        <w:rStyle w:val="Hipervnculo"/>
                                        <w:rFonts w:ascii="Myriad Pro" w:hAnsi="Myriad Pro" w:cstheme="minorBidi"/>
                                        <w:color w:val="C36E73"/>
                                        <w:kern w:val="24"/>
                                        <w:sz w:val="18"/>
                                        <w:lang w:val="en-GB"/>
                                      </w:rPr>
                                      <w:t>www.enicbcmed.eu/projects/medtown</w:t>
                                    </w:r>
                                  </w:hyperlink>
                                </w:p>
                                <w:p w14:paraId="54AC2784" w14:textId="77777777" w:rsidR="0028548F" w:rsidRPr="00506D0E" w:rsidRDefault="0028548F" w:rsidP="0028548F">
                                  <w:pPr>
                                    <w:pStyle w:val="NormalWeb"/>
                                    <w:spacing w:before="0" w:beforeAutospacing="0" w:after="0" w:afterAutospacing="0"/>
                                    <w:rPr>
                                      <w:rFonts w:ascii="Myriad Pro" w:hAnsi="Myriad Pro"/>
                                      <w:color w:val="C36E73"/>
                                      <w:sz w:val="18"/>
                                      <w:lang w:val="en-GB"/>
                                    </w:rPr>
                                  </w:pPr>
                                  <w:r w:rsidRPr="00506D0E">
                                    <w:rPr>
                                      <w:rFonts w:ascii="Myriad Pro" w:hAnsi="Myriad Pro"/>
                                      <w:b/>
                                      <w:color w:val="C36E73"/>
                                      <w:sz w:val="18"/>
                                      <w:lang w:val="en-GB"/>
                                    </w:rPr>
                                    <w:t xml:space="preserve">Community of Practice: </w:t>
                                  </w:r>
                                  <w:hyperlink r:id="rId21" w:history="1">
                                    <w:r w:rsidRPr="00506D0E">
                                      <w:rPr>
                                        <w:rStyle w:val="Hipervnculo"/>
                                        <w:rFonts w:ascii="Myriad Pro" w:hAnsi="Myriad Pro"/>
                                        <w:color w:val="C36E73"/>
                                        <w:sz w:val="18"/>
                                        <w:lang w:val="en-GB"/>
                                      </w:rPr>
                                      <w:t>cop.acpp.com</w:t>
                                    </w:r>
                                  </w:hyperlink>
                                </w:p>
                              </w:txbxContent>
                            </wps:txbx>
                            <wps:bodyPr wrap="none">
                              <a:spAutoFit/>
                            </wps:bodyPr>
                          </wps:wsp>
                        </wpg:wgp>
                      </a:graphicData>
                    </a:graphic>
                    <wp14:sizeRelH relativeFrom="margin">
                      <wp14:pctWidth>0</wp14:pctWidth>
                    </wp14:sizeRelH>
                    <wp14:sizeRelV relativeFrom="margin">
                      <wp14:pctHeight>0</wp14:pctHeight>
                    </wp14:sizeRelV>
                  </wp:anchor>
                </w:drawing>
              </mc:Choice>
              <mc:Fallback>
                <w:pict>
                  <v:group w14:anchorId="57398B80" id="2 Grupo" o:spid="_x0000_s1026" style="position:absolute;margin-left:0;margin-top:166.8pt;width:529.7pt;height:31.85pt;z-index:251660288;mso-position-horizontal:center;mso-position-horizontal-relative:margin;mso-width-relative:margin;mso-height-relative:margin" coordsize="116401,728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">
                    <o:lock v:ext="edit" aspectratio="t"/>
                    <v:group id="7 Grupo" o:spid="_x0000_s1027" style="position:absolute;left:74451;top:103;width:23448;height:4983" coordorigin="74451,103" coordsize="23447,498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DxfN8QAAADbAAAADwAAAGRycy9kb3ducmV2LnhtbESPT4vCMBTE7wt+h/AE&#10;b2taxUWrUURc8SCCf0C8PZpnW2xeSpNt67ffLAh7HGbmN8xi1ZlSNFS7wrKCeBiBIE6tLjhTcL18&#10;f05BOI+ssbRMCl7kYLXsfSww0bblEzVnn4kAYZeggtz7KpHSpTkZdENbEQfvYWuDPsg6k7rGNsBN&#10;KUdR9CUNFhwWcqxok1P6PP8YBbsW2/U43jaH52Pzul8mx9shJqUG/W49B+Gp8//hd3uvFczG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cDxfN8QAAADbAAAA&#10;DwAAAAAAAAAAAAAAAACqAgAAZHJzL2Rvd25yZXYueG1sUEsFBgAAAAAEAAQA+gAAAJsD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8" type="#_x0000_t75" style="position:absolute;left:74451;top:103;width:4983;height:4983;visibility:visible;mso-wrap-style:square" o:preferrelative="f"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MGPwLEAAAA2wAAAA8AAABkcnMvZG93bnJldi54bWxEj1FrwjAUhd8H/odwBd9mqg5xnbFUQdhg&#10;D1P3Ay7NXVJsbkqT1rpfvwwGezycc77D2Raja8RAXag9K1jMMxDEldc1GwWfl+PjBkSIyBobz6Tg&#10;TgGK3eRhi7n2Nz7RcI5GJAiHHBXYGNtcylBZchjmviVO3pfvHMYkOyN1h7cEd41cZtlaOqw5LVhs&#10;6WCpup57p8B/0/txVV56szZvdl9/7JfyZJWaTcfyBUSkMf6H/9qvWsHzE/x+ST9A7n4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GMGPwLEAAAA2wAAAA8AAAAAAAAAAAAAAAAA&#10;nwIAAGRycy9kb3ducmV2LnhtbFBLBQYAAAAABAAEAPcAAACQAwAAAAA=&#10;" fillcolor="#4472c4 [3204]" strokecolor="black [3213]">
                        <v:imagedata r:id="rId22" o:title=""/>
                        <v:shadow color="#e7e6e6 [3214]"/>
                      </v:shape>
                      <v:shape id="Picture 3" o:spid="_x0000_s1029" type="#_x0000_t75" style="position:absolute;left:80605;top:103;width:4984;height:4983;visibility:visible;mso-wrap-style:square" o:preferrelative="f"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50FK7DAAAA2wAAAA8AAABkcnMvZG93bnJldi54bWxEj0FrAjEUhO+F/ofwCt5qtkKt3RpFhFYP&#10;XhqFXh+b183Szcu6SdforzeFgsdhZr5h5svkWjFQHxrPCp7GBQjiypuGawWH/fvjDESIyAZbz6Tg&#10;TAGWi/u7OZbGn/iTBh1rkSEcSlRgY+xKKUNlyWEY+444e9++dxiz7GtpejxluGvlpCim0mHDecFi&#10;R2tL1Y/+dQqirdLHl+bNzmmvZy/DcX1JR6VGD2n1BiJSirfwf3trFLw+w9+X/APk4go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XnQUrsMAAADbAAAADwAAAAAAAAAAAAAAAACf&#10;AgAAZHJzL2Rvd25yZXYueG1sUEsFBgAAAAAEAAQA9wAAAI8DAAAAAA==&#10;" fillcolor="#4472c4 [3204]" strokecolor="black [3213]">
                        <v:imagedata r:id="rId23" o:title=""/>
                        <v:shadow color="#e7e6e6 [3214]"/>
                      </v:shape>
                      <v:shape id="Picture 5" o:spid="_x0000_s1030" type="#_x0000_t75" style="position:absolute;left:86760;top:103;width:4984;height:4983;visibility:visible;mso-wrap-style:square" o:preferrelative="f"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hMw7LFAAAA2wAAAA8AAABkcnMvZG93bnJldi54bWxEj09rAjEUxO8Fv0N4Qm81q4e1XY0igmCx&#10;9I9d9PrYPDeLm5clibrtp28KhR6HmfkNM1/2thVX8qFxrGA8ykAQV043XCsoPzcPjyBCRNbYOiYF&#10;XxRguRjczbHQ7sYfdN3HWiQIhwIVmBi7QspQGbIYRq4jTt7JeYsxSV9L7fGW4LaVkyzLpcWG04LB&#10;jtaGqvP+YhUcyt68Pk8Pa/cyzd93/ngqv+2bUvfDfjUDEamP/+G/9lYreMrh90v6AXLxAw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ITMOyxQAAANsAAAAPAAAAAAAAAAAAAAAA&#10;AJ8CAABkcnMvZG93bnJldi54bWxQSwUGAAAAAAQABAD3AAAAkQMAAAAA&#10;" fillcolor="#4472c4 [3204]" strokecolor="black [3213]">
                        <v:imagedata r:id="rId24" o:title=""/>
                        <v:shadow color="#e7e6e6 [3214]"/>
                      </v:shape>
                      <v:shape id="Picture 6" o:spid="_x0000_s1031" type="#_x0000_t75" style="position:absolute;left:92915;top:103;width:4984;height:4983;visibility:visible;mso-wrap-style:square" o:preferrelative="f"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KskbXFAAAA2wAAAA8AAABkcnMvZG93bnJldi54bWxEj1FrwjAUhd8H+w/hDvYimk6ks9UoKgw2&#10;2MvUH3Btrk2xuemSVLt/bwaDPR7OOd/hLNeDbcWVfGgcK3iZZCCIK6cbrhUcD2/jOYgQkTW2jknB&#10;DwVYrx4fllhqd+Mvuu5jLRKEQ4kKTIxdKWWoDFkME9cRJ+/svMWYpK+l9nhLcNvKaZbl0mLDacFg&#10;RztD1WXfWwWb/tsURV7M89nWf3weaHSajnqlnp+GzQJEpCH+h//a71pB8Qq/X9IPkKs7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CrJG1xQAAANsAAAAPAAAAAAAAAAAAAAAA&#10;AJ8CAABkcnMvZG93bnJldi54bWxQSwUGAAAAAAQABAD3AAAAkQMAAAAA&#10;" fillcolor="#4472c4 [3204]" strokecolor="black [3213]">
                        <v:imagedata r:id="rId25" o:title=""/>
                        <v:shadow color="#e7e6e6 [3214]"/>
                      </v:shape>
                    </v:group>
                    <v:shape id="Picture 7" o:spid="_x0000_s1032" type="#_x0000_t75" style="position:absolute;left:45250;top:103;width:4983;height:4983;visibility:visible;mso-wrap-style:square" o:preferrelative="f"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MU327EAAAA2wAAAA8AAABkcnMvZG93bnJldi54bWxEj8FqwkAQhu+FvsMyBS/FbOyhtNE1BFHQ&#10;Y9VCexuyYxKbnU2z2xjf3jkIPQ7//N/Mt8hH16qB+tB4NjBLUlDEpbcNVwaOh830DVSIyBZbz2Tg&#10;SgHy5ePDAjPrL/xBwz5WSiAcMjRQx9hlWoeyJoch8R2xZCffO4wy9pW2PV4E7lr9kqav2mHDcqHG&#10;jlY1lT/7PyeUnfs+D7+Hr3bV+GL3uU2fw2xtzORpLOagIo3xf/ne3loD7/KsuIgH6OUN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BMU327EAAAA2wAAAA8AAAAAAAAAAAAAAAAA&#10;nwIAAGRycy9kb3ducmV2LnhtbFBLBQYAAAAABAAEAPcAAACQAwAAAAA=&#10;" fillcolor="#4472c4 [3204]" strokecolor="black [3213]">
                      <v:imagedata r:id="rId26" o:title=""/>
                      <v:shadow color="#e7e6e6 [3214]"/>
                    </v:shape>
                    <v:shape id="Picture 9" o:spid="_x0000_s1033" type="#_x0000_t75" style="position:absolute;width:4983;height:4983;visibility:visible;mso-wrap-style:square" o:preferrelative="f"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YERbXCAAAA2wAAAA8AAABkcnMvZG93bnJldi54bWxEj0FrwkAUhO+F/oflFbzVjT2Ipq5SDYI3&#10;NcaeH9nXJCT7Nt1dNf57Vyj0OMzMN8xiNZhOXMn5xrKCyTgBQVxa3XCloDht32cgfEDW2FkmBXfy&#10;sFq+viww1fbGR7rmoRIRwj5FBXUIfSqlL2sy6Me2J47ej3UGQ5SuktrhLcJNJz+SZCoNNhwXauxp&#10;U1PZ5hejQJ+r9jdr8y3tCrc+7DfZN5WZUqO34esTRKAh/If/2jutYD6H55f4A+TyA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2BEW1wgAAANsAAAAPAAAAAAAAAAAAAAAAAJ8C&#10;AABkcnMvZG93bnJldi54bWxQSwUGAAAAAAQABAD3AAAAjgMAAAAA&#10;" fillcolor="#4472c4 [3204]" strokecolor="black [3213]">
                      <v:imagedata r:id="rId27" o:title=""/>
                      <v:shadow color="#e7e6e6 [3214]"/>
                    </v:shape>
                    <v:rect id="14 Rectángulo" o:spid="_x0000_s1034" style="position:absolute;left:97854;top:729;width:18547;height:411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Fu3sMMA&#10;AADcAAAADwAAAGRycy9kb3ducmV2LnhtbESP3WoCMRCF7wt9hzCF3pSaVETKahQp/UOvan2AYTPu&#10;BjeTJYnr9u07F4J3M5wz53yzXI+hUwOl7CNbeJkYUMR1dJ4bC4ffj+dXULkgO+wik4U/yrBe3d8t&#10;sXLxwj807EujJIRzhRbaUvpK61y3FDBPYk8s2jGmgEXW1GiX8CLhodNTY+Y6oGdpaLGnt5bq0/4c&#10;LMw+p9t3/2R2PgxnPGx1Ml+8s/bxYdwsQBUay818vf52gm8EX56RCfTq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Fu3sMMAAADcAAAADwAAAAAAAAAAAAAAAACYAgAAZHJzL2Rv&#10;d25yZXYueG1sUEsFBgAAAAAEAAQA9QAAAIgDAAAAAA==&#10;" filled="f" stroked="f">
                      <v:textbox style="mso-fit-shape-to-text:t">
                        <w:txbxContent>
                          <w:p w14:paraId="5FFA920A" w14:textId="77777777" w:rsidR="0028548F" w:rsidRPr="00D27394" w:rsidRDefault="006514F7" w:rsidP="0028548F">
                            <w:pPr>
                              <w:pStyle w:val="NormalWeb"/>
                              <w:spacing w:before="0" w:beforeAutospacing="0" w:after="0" w:afterAutospacing="0"/>
                              <w:rPr>
                                <w:rFonts w:ascii="Myriad Pro" w:hAnsi="Myriad Pro" w:cstheme="minorBidi"/>
                                <w:color w:val="C36E73"/>
                                <w:kern w:val="24"/>
                                <w:sz w:val="18"/>
                              </w:rPr>
                            </w:pPr>
                            <w:hyperlink r:id="rId28" w:history="1">
                              <w:r w:rsidR="0028548F" w:rsidRPr="00D27394">
                                <w:rPr>
                                  <w:rStyle w:val="Hipervnculo"/>
                                  <w:rFonts w:ascii="Myriad Pro" w:hAnsi="Myriad Pro" w:cstheme="minorBidi"/>
                                  <w:color w:val="C36E73"/>
                                  <w:kern w:val="24"/>
                                  <w:sz w:val="18"/>
                                </w:rPr>
                                <w:t>@medtownproject</w:t>
                              </w:r>
                            </w:hyperlink>
                          </w:p>
                        </w:txbxContent>
                      </v:textbox>
                    </v:rect>
                    <v:rect id="15 Rectángulo" o:spid="_x0000_s1035" style="position:absolute;left:50416;top:729;width:20799;height:411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xcSK8EA&#10;AADcAAAADwAAAGRycy9kb3ducmV2LnhtbERP22oCMRB9F/yHMEJfpCZKKbKaXYrYC/qk9QOGzbgb&#10;upksSVy3f98UCn2bw7nOthpdJwYK0XrWsFwoEMS1N5YbDZfP18c1iJiQDXaeScM3RajK6WSLhfF3&#10;PtFwTo3IIRwL1NCm1BdSxrolh3Hhe+LMXX1wmDIMjTQB7zncdXKl1LN0aDk3tNjTrqX663xzGp7e&#10;Voe9naujdcMNLwcZ1DsftX6YjS8bEInG9C/+c3+YPF8t4feZfIEs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MXEivBAAAA3AAAAA8AAAAAAAAAAAAAAAAAmAIAAGRycy9kb3du&#10;cmV2LnhtbFBLBQYAAAAABAAEAPUAAACGAwAAAAA=&#10;" filled="f" stroked="f">
                      <v:textbox style="mso-fit-shape-to-text:t">
                        <w:txbxContent>
                          <w:p w14:paraId="58B5C342" w14:textId="77777777" w:rsidR="0028548F" w:rsidRPr="00506D0E" w:rsidRDefault="006514F7" w:rsidP="0028548F">
                            <w:pPr>
                              <w:pStyle w:val="NormalWeb"/>
                              <w:spacing w:before="0" w:beforeAutospacing="0" w:after="0" w:afterAutospacing="0"/>
                              <w:rPr>
                                <w:rFonts w:ascii="Myriad Pro" w:hAnsi="Myriad Pro" w:cstheme="minorBidi"/>
                                <w:color w:val="C36E73"/>
                                <w:kern w:val="24"/>
                                <w:sz w:val="18"/>
                              </w:rPr>
                            </w:pPr>
                            <w:hyperlink r:id="rId29" w:history="1">
                              <w:r w:rsidR="0028548F" w:rsidRPr="00506D0E">
                                <w:rPr>
                                  <w:rStyle w:val="Hipervnculo"/>
                                  <w:rFonts w:ascii="Myriad Pro" w:hAnsi="Myriad Pro" w:cstheme="minorBidi"/>
                                  <w:color w:val="C36E73"/>
                                  <w:kern w:val="24"/>
                                  <w:sz w:val="18"/>
                                </w:rPr>
                                <w:t>medtown@acpp.com</w:t>
                              </w:r>
                            </w:hyperlink>
                          </w:p>
                        </w:txbxContent>
                      </v:textbox>
                    </v:rect>
                    <v:rect id="16 Rectángulo" o:spid="_x0000_s1036" style="position:absolute;left:4957;top:621;width:35698;height:666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8WMXMAA&#10;AADcAAAADwAAAGRycy9kb3ducmV2LnhtbERP22oCMRB9L/gPYQRfSk26FJGtUUR6Q5+8fMCwme6G&#10;biZLEtf17xtB8G0O5zqL1eBa0VOI1rOG16kCQVx5Y7nWcDp+vsxBxIRssPVMGq4UYbUcPS2wNP7C&#10;e+oPqRY5hGOJGpqUulLKWDXkME59R5y5Xx8cpgxDLU3ASw53rSyUmkmHlnNDgx1tGqr+Dmen4e2r&#10;2H7YZ7Wzrj/jaSuD+uad1pPxsH4HkWhID/Hd/WPyfFXA7Zl8gVz+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8WMXMAAAADcAAAADwAAAAAAAAAAAAAAAACYAgAAZHJzL2Rvd25y&#10;ZXYueG1sUEsFBgAAAAAEAAQA9QAAAIUDAAAAAA==&#10;" filled="f" stroked="f">
                      <v:textbox style="mso-fit-shape-to-text:t">
                        <w:txbxContent>
                          <w:p w14:paraId="26639086" w14:textId="77777777" w:rsidR="0028548F" w:rsidRPr="00506D0E" w:rsidRDefault="006514F7" w:rsidP="0028548F">
                            <w:pPr>
                              <w:pStyle w:val="NormalWeb"/>
                              <w:spacing w:before="0" w:beforeAutospacing="0" w:after="0" w:afterAutospacing="0"/>
                              <w:rPr>
                                <w:rFonts w:ascii="Myriad Pro" w:hAnsi="Myriad Pro" w:cstheme="minorBidi"/>
                                <w:color w:val="C36E73"/>
                                <w:kern w:val="24"/>
                                <w:sz w:val="18"/>
                                <w:lang w:val="en-GB"/>
                              </w:rPr>
                            </w:pPr>
                            <w:hyperlink r:id="rId30" w:history="1">
                              <w:r w:rsidR="0028548F" w:rsidRPr="00506D0E">
                                <w:rPr>
                                  <w:rStyle w:val="Hipervnculo"/>
                                  <w:rFonts w:ascii="Myriad Pro" w:hAnsi="Myriad Pro" w:cstheme="minorBidi"/>
                                  <w:color w:val="C36E73"/>
                                  <w:kern w:val="24"/>
                                  <w:sz w:val="18"/>
                                  <w:lang w:val="en-GB"/>
                                </w:rPr>
                                <w:t>www.enicbcmed.eu/projects/medtown</w:t>
                              </w:r>
                            </w:hyperlink>
                          </w:p>
                          <w:p w14:paraId="54AC2784" w14:textId="77777777" w:rsidR="0028548F" w:rsidRPr="00506D0E" w:rsidRDefault="0028548F" w:rsidP="0028548F">
                            <w:pPr>
                              <w:pStyle w:val="NormalWeb"/>
                              <w:spacing w:before="0" w:beforeAutospacing="0" w:after="0" w:afterAutospacing="0"/>
                              <w:rPr>
                                <w:rFonts w:ascii="Myriad Pro" w:hAnsi="Myriad Pro"/>
                                <w:color w:val="C36E73"/>
                                <w:sz w:val="18"/>
                                <w:lang w:val="en-GB"/>
                              </w:rPr>
                            </w:pPr>
                            <w:r w:rsidRPr="00506D0E">
                              <w:rPr>
                                <w:rFonts w:ascii="Myriad Pro" w:hAnsi="Myriad Pro"/>
                                <w:b/>
                                <w:color w:val="C36E73"/>
                                <w:sz w:val="18"/>
                                <w:lang w:val="en-GB"/>
                              </w:rPr>
                              <w:t xml:space="preserve">Community of Practice: </w:t>
                            </w:r>
                            <w:hyperlink r:id="rId31" w:history="1">
                              <w:r w:rsidRPr="00506D0E">
                                <w:rPr>
                                  <w:rStyle w:val="Hipervnculo"/>
                                  <w:rFonts w:ascii="Myriad Pro" w:hAnsi="Myriad Pro"/>
                                  <w:color w:val="C36E73"/>
                                  <w:sz w:val="18"/>
                                  <w:lang w:val="en-GB"/>
                                </w:rPr>
                                <w:t>cop.acpp.com</w:t>
                              </w:r>
                            </w:hyperlink>
                          </w:p>
                        </w:txbxContent>
                      </v:textbox>
                    </v:rect>
                    <w10:wrap anchorx="margin"/>
                  </v:group>
                </w:pict>
              </mc:Fallback>
            </mc:AlternateContent>
          </w:r>
        </w:p>
      </w:sdtContent>
    </w:sdt>
    <w:p w14:paraId="419FEB8A" w14:textId="77777777" w:rsidR="00C94270" w:rsidRPr="00CE1FD9" w:rsidRDefault="00C94270" w:rsidP="00C94270">
      <w:pPr>
        <w:rPr>
          <w:rFonts w:ascii="Segoe UI" w:hAnsi="Segoe UI" w:cs="Segoe UI"/>
          <w:b/>
          <w:bCs/>
          <w:lang w:val="en-GB"/>
        </w:rPr>
      </w:pPr>
      <w:r w:rsidRPr="00CE1FD9">
        <w:rPr>
          <w:rFonts w:ascii="Segoe UI" w:hAnsi="Segoe UI" w:cs="Segoe UI"/>
          <w:b/>
          <w:bCs/>
          <w:lang w:val="en-GB"/>
        </w:rPr>
        <w:lastRenderedPageBreak/>
        <w:t>QUESTIONNAIRE PROJECTS PHASES AND LOCAL PARTNERS. MEDTOWN PROJECT. 3rd LOT.</w:t>
      </w:r>
    </w:p>
    <w:p w14:paraId="7860379E" w14:textId="77777777" w:rsidR="00D51971" w:rsidRPr="00CE1FD9" w:rsidRDefault="00D51971" w:rsidP="00D51971">
      <w:pPr>
        <w:rPr>
          <w:rFonts w:ascii="Segoe UI" w:hAnsi="Segoe UI" w:cs="Segoe UI"/>
          <w:b/>
          <w:bCs/>
          <w:lang w:val="en-GB"/>
        </w:rPr>
      </w:pPr>
      <w:r w:rsidRPr="00CE1FD9">
        <w:rPr>
          <w:rFonts w:ascii="Segoe UI" w:hAnsi="Segoe UI" w:cs="Segoe UI"/>
          <w:b/>
          <w:bCs/>
          <w:lang w:val="en-GB"/>
        </w:rPr>
        <w:t xml:space="preserve">DEMOSTRATIVE ACTION. Name:   </w:t>
      </w:r>
      <w:r w:rsidRPr="00CE1FD9">
        <w:rPr>
          <w:rFonts w:ascii="Segoe UI" w:hAnsi="Segoe UI" w:cs="Segoe UI"/>
          <w:color w:val="000000"/>
          <w:lang w:val="en-GB"/>
        </w:rPr>
        <w:t>Citizen and SSE waste processing. A circular economy model</w:t>
      </w:r>
      <w:r w:rsidRPr="00CE1FD9">
        <w:rPr>
          <w:rFonts w:ascii="Segoe UI" w:hAnsi="Segoe UI" w:cs="Segoe UI"/>
          <w:b/>
          <w:bCs/>
          <w:lang w:val="en-GB"/>
        </w:rPr>
        <w:t xml:space="preserve"> </w:t>
      </w:r>
    </w:p>
    <w:p w14:paraId="1E4295F2" w14:textId="77777777" w:rsidR="00D51971" w:rsidRPr="00CE1FD9" w:rsidRDefault="00D51971" w:rsidP="00D51971">
      <w:pPr>
        <w:rPr>
          <w:rFonts w:ascii="Segoe UI" w:hAnsi="Segoe UI" w:cs="Segoe UI"/>
          <w:b/>
          <w:bCs/>
          <w:u w:val="single"/>
          <w:lang w:val="en-GB"/>
        </w:rPr>
      </w:pPr>
      <w:r w:rsidRPr="00CE1FD9">
        <w:rPr>
          <w:rFonts w:ascii="Segoe UI" w:hAnsi="Segoe UI" w:cs="Segoe UI"/>
          <w:b/>
          <w:bCs/>
          <w:lang w:val="en-GB"/>
        </w:rPr>
        <w:t xml:space="preserve">MUNICIPALITY, REGION AND COUNTRY ACTION: </w:t>
      </w:r>
      <w:r w:rsidRPr="00CE1FD9">
        <w:rPr>
          <w:rFonts w:ascii="Segoe UI" w:hAnsi="Segoe UI" w:cs="Segoe UI"/>
          <w:color w:val="000000"/>
          <w:lang w:val="en-GB"/>
        </w:rPr>
        <w:t>Beitillu village, Palestine</w:t>
      </w:r>
    </w:p>
    <w:p w14:paraId="683A505E" w14:textId="77777777" w:rsidR="00C94270" w:rsidRPr="00CE1FD9" w:rsidRDefault="00C94270" w:rsidP="007A7E5E">
      <w:pPr>
        <w:rPr>
          <w:rFonts w:ascii="Segoe UI" w:hAnsi="Segoe UI" w:cs="Segoe UI"/>
          <w:b/>
          <w:bCs/>
          <w:u w:val="single"/>
          <w:lang w:val="en-GB"/>
        </w:rPr>
      </w:pPr>
    </w:p>
    <w:p w14:paraId="202A1F89" w14:textId="77777777" w:rsidR="00C94270" w:rsidRPr="00CE1FD9" w:rsidRDefault="00C94270" w:rsidP="00C94270">
      <w:pPr>
        <w:keepNext/>
        <w:rPr>
          <w:rFonts w:ascii="Segoe UI" w:hAnsi="Segoe UI" w:cs="Segoe UI"/>
          <w:b/>
          <w:bCs/>
          <w:color w:val="80181F"/>
          <w:lang w:val="en-GB"/>
        </w:rPr>
      </w:pPr>
      <w:r w:rsidRPr="00CE1FD9">
        <w:rPr>
          <w:rFonts w:ascii="Segoe UI" w:hAnsi="Segoe UI" w:cs="Segoe UI"/>
          <w:b/>
          <w:bCs/>
          <w:color w:val="80181F"/>
          <w:lang w:val="en-GB"/>
        </w:rPr>
        <w:t>BRIEF DESCRIPTION OF CONTEXT:</w:t>
      </w:r>
    </w:p>
    <w:p w14:paraId="31158873" w14:textId="651102B4" w:rsidR="0083207D" w:rsidRPr="00CE1FD9" w:rsidRDefault="009941DB" w:rsidP="00602ADA">
      <w:pPr>
        <w:keepNext/>
        <w:rPr>
          <w:lang w:val="en-GB"/>
        </w:rPr>
      </w:pPr>
      <w:r w:rsidRPr="00CE1FD9">
        <w:rPr>
          <w:lang w:val="en-GB"/>
        </w:rPr>
        <w:t xml:space="preserve">The </w:t>
      </w:r>
      <w:r w:rsidR="0083207D" w:rsidRPr="00CE1FD9">
        <w:rPr>
          <w:lang w:val="en-GB"/>
        </w:rPr>
        <w:t>Public Procurement</w:t>
      </w:r>
      <w:r w:rsidRPr="00CE1FD9">
        <w:rPr>
          <w:lang w:val="en-GB"/>
        </w:rPr>
        <w:t xml:space="preserve"> Law </w:t>
      </w:r>
      <w:r w:rsidR="00602ADA" w:rsidRPr="00CE1FD9">
        <w:rPr>
          <w:lang w:val="en-GB"/>
        </w:rPr>
        <w:t xml:space="preserve">–which applicable to local governments and all other semi-governmental entities- is silent on PPPs, and there is no specific PPP law in Palestine.   The Public Procurement Law </w:t>
      </w:r>
      <w:r w:rsidRPr="00CE1FD9">
        <w:rPr>
          <w:lang w:val="en-GB"/>
        </w:rPr>
        <w:t xml:space="preserve">permits the procurement of major infrastructure through open, restricted or negotiated procedures. Whilst existing tender procedures are generally suitable for processing major infrastructure, because much infrastructure procurement is undertaken by foreign donors (in partnership with the PA), often the applicable procurement procedures of the donor countries are followed. In the case of bilateral aid, this means that procurement is at times subject to country of origin specifications, thus reducing competition. Bidding processes and evaluation criteria broadly follow international norms. Bids </w:t>
      </w:r>
      <w:r w:rsidR="00B531CF" w:rsidRPr="00CE1FD9">
        <w:rPr>
          <w:lang w:val="en-GB"/>
        </w:rPr>
        <w:t xml:space="preserve">on tenders by governmental agencies </w:t>
      </w:r>
      <w:r w:rsidRPr="00CE1FD9">
        <w:rPr>
          <w:lang w:val="en-GB"/>
        </w:rPr>
        <w:t xml:space="preserve">are assessed by a standing Central </w:t>
      </w:r>
      <w:r w:rsidR="0083207D" w:rsidRPr="00CE1FD9">
        <w:rPr>
          <w:lang w:val="en-GB"/>
        </w:rPr>
        <w:t>Procurement</w:t>
      </w:r>
      <w:r w:rsidRPr="00CE1FD9">
        <w:rPr>
          <w:lang w:val="en-GB"/>
        </w:rPr>
        <w:t xml:space="preserve"> Committee and whilst there is no standard procedure for contesting decisions, they are susceptible to judicial review.</w:t>
      </w:r>
      <w:r w:rsidR="00602ADA" w:rsidRPr="00CE1FD9">
        <w:rPr>
          <w:lang w:val="en-GB"/>
        </w:rPr>
        <w:t xml:space="preserve">  At the local government level, bids are assessed by a local procurement committee</w:t>
      </w:r>
      <w:r w:rsidR="00B531CF" w:rsidRPr="00CE1FD9">
        <w:rPr>
          <w:lang w:val="en-GB"/>
        </w:rPr>
        <w:t>, but bids are subject to auidt by the Ministry of Local Government</w:t>
      </w:r>
      <w:r w:rsidR="00602ADA" w:rsidRPr="00CE1FD9">
        <w:rPr>
          <w:lang w:val="en-GB"/>
        </w:rPr>
        <w:t>.</w:t>
      </w:r>
    </w:p>
    <w:p w14:paraId="70793449" w14:textId="222074C7" w:rsidR="00275B5C" w:rsidRPr="00CE1FD9" w:rsidRDefault="00C94270" w:rsidP="0083207D">
      <w:pPr>
        <w:keepNext/>
        <w:rPr>
          <w:rFonts w:ascii="Segoe UI" w:hAnsi="Segoe UI" w:cs="Segoe UI"/>
          <w:b/>
          <w:bCs/>
          <w:color w:val="80181F"/>
          <w:lang w:val="en-GB"/>
        </w:rPr>
      </w:pPr>
      <w:r w:rsidRPr="00CE1FD9">
        <w:rPr>
          <w:rFonts w:ascii="Segoe UI" w:hAnsi="Segoe UI" w:cs="Segoe UI"/>
          <w:b/>
          <w:bCs/>
          <w:color w:val="80181F"/>
          <w:lang w:val="en-GB"/>
        </w:rPr>
        <w:t>ARRAY TO BE FILLED IN:</w:t>
      </w:r>
    </w:p>
    <w:tbl>
      <w:tblPr>
        <w:tblStyle w:val="Tablaconcuadrcula1"/>
        <w:tblW w:w="14175" w:type="dxa"/>
        <w:tblBorders>
          <w:top w:val="single" w:sz="4" w:space="0" w:color="80181F"/>
          <w:left w:val="single" w:sz="4" w:space="0" w:color="80181F"/>
          <w:bottom w:val="single" w:sz="4" w:space="0" w:color="80181F"/>
          <w:right w:val="single" w:sz="4" w:space="0" w:color="80181F"/>
          <w:insideH w:val="single" w:sz="4" w:space="0" w:color="80181F"/>
          <w:insideV w:val="single" w:sz="4" w:space="0" w:color="80181F"/>
        </w:tblBorders>
        <w:tblLayout w:type="fixed"/>
        <w:tblCellMar>
          <w:top w:w="57" w:type="dxa"/>
          <w:left w:w="57" w:type="dxa"/>
          <w:bottom w:w="57" w:type="dxa"/>
          <w:right w:w="57" w:type="dxa"/>
        </w:tblCellMar>
        <w:tblLook w:val="04A0" w:firstRow="1" w:lastRow="0" w:firstColumn="1" w:lastColumn="0" w:noHBand="0" w:noVBand="1"/>
      </w:tblPr>
      <w:tblGrid>
        <w:gridCol w:w="491"/>
        <w:gridCol w:w="2914"/>
        <w:gridCol w:w="3848"/>
        <w:gridCol w:w="4363"/>
        <w:gridCol w:w="2559"/>
      </w:tblGrid>
      <w:tr w:rsidR="00C94270" w:rsidRPr="00CE1FD9" w14:paraId="09254824" w14:textId="77777777" w:rsidTr="000C74EE">
        <w:trPr>
          <w:cantSplit/>
          <w:tblHeader/>
        </w:trPr>
        <w:tc>
          <w:tcPr>
            <w:tcW w:w="491" w:type="dxa"/>
            <w:shd w:val="clear" w:color="auto" w:fill="80181F"/>
            <w:vAlign w:val="center"/>
          </w:tcPr>
          <w:p w14:paraId="0BAFF854" w14:textId="77777777" w:rsidR="00C94270" w:rsidRPr="00CE1FD9" w:rsidRDefault="00C94270" w:rsidP="000C74EE">
            <w:pPr>
              <w:jc w:val="center"/>
              <w:rPr>
                <w:rFonts w:asciiTheme="majorBidi" w:hAnsiTheme="majorBidi" w:cstheme="majorBidi"/>
                <w:b/>
                <w:bCs/>
                <w:sz w:val="20"/>
                <w:szCs w:val="20"/>
                <w:lang w:val="en-GB"/>
              </w:rPr>
            </w:pPr>
            <w:r w:rsidRPr="00CE1FD9">
              <w:rPr>
                <w:rFonts w:asciiTheme="majorBidi" w:hAnsiTheme="majorBidi" w:cstheme="majorBidi"/>
                <w:b/>
                <w:bCs/>
                <w:sz w:val="20"/>
                <w:szCs w:val="20"/>
                <w:lang w:val="en-GB"/>
              </w:rPr>
              <w:t>Nº</w:t>
            </w:r>
          </w:p>
        </w:tc>
        <w:tc>
          <w:tcPr>
            <w:tcW w:w="2914" w:type="dxa"/>
            <w:shd w:val="clear" w:color="auto" w:fill="80181F"/>
          </w:tcPr>
          <w:p w14:paraId="78D65819" w14:textId="77777777" w:rsidR="00C94270" w:rsidRPr="00CE1FD9" w:rsidRDefault="00C94270" w:rsidP="000C74EE">
            <w:pPr>
              <w:rPr>
                <w:rFonts w:asciiTheme="majorBidi" w:hAnsiTheme="majorBidi" w:cstheme="majorBidi"/>
                <w:b/>
                <w:bCs/>
                <w:sz w:val="20"/>
                <w:szCs w:val="20"/>
                <w:lang w:val="en-GB"/>
              </w:rPr>
            </w:pPr>
            <w:r w:rsidRPr="00CE1FD9">
              <w:rPr>
                <w:rFonts w:asciiTheme="majorBidi" w:hAnsiTheme="majorBidi" w:cstheme="majorBidi"/>
                <w:b/>
                <w:bCs/>
                <w:sz w:val="20"/>
                <w:szCs w:val="20"/>
                <w:lang w:val="en-GB"/>
              </w:rPr>
              <w:t>ASPECTS TO BE REPORTED</w:t>
            </w:r>
          </w:p>
        </w:tc>
        <w:tc>
          <w:tcPr>
            <w:tcW w:w="3848" w:type="dxa"/>
            <w:shd w:val="clear" w:color="auto" w:fill="80181F"/>
          </w:tcPr>
          <w:p w14:paraId="51FEB004" w14:textId="77777777" w:rsidR="00C94270" w:rsidRPr="00CE1FD9" w:rsidRDefault="00C94270" w:rsidP="000C74EE">
            <w:pPr>
              <w:rPr>
                <w:rFonts w:asciiTheme="majorBidi" w:hAnsiTheme="majorBidi" w:cstheme="majorBidi"/>
                <w:b/>
                <w:bCs/>
                <w:sz w:val="20"/>
                <w:szCs w:val="20"/>
                <w:lang w:val="en-GB"/>
              </w:rPr>
            </w:pPr>
            <w:r w:rsidRPr="00CE1FD9">
              <w:rPr>
                <w:rFonts w:asciiTheme="majorBidi" w:hAnsiTheme="majorBidi" w:cstheme="majorBidi"/>
                <w:b/>
                <w:bCs/>
                <w:sz w:val="20"/>
                <w:szCs w:val="20"/>
                <w:lang w:val="en-GB"/>
              </w:rPr>
              <w:t>ACTIONS</w:t>
            </w:r>
          </w:p>
        </w:tc>
        <w:tc>
          <w:tcPr>
            <w:tcW w:w="4363" w:type="dxa"/>
            <w:shd w:val="clear" w:color="auto" w:fill="80181F"/>
          </w:tcPr>
          <w:p w14:paraId="32B369E3" w14:textId="77777777" w:rsidR="00C94270" w:rsidRPr="00CE1FD9" w:rsidRDefault="00C94270" w:rsidP="000C74EE">
            <w:pPr>
              <w:rPr>
                <w:rFonts w:asciiTheme="majorBidi" w:hAnsiTheme="majorBidi" w:cstheme="majorBidi"/>
                <w:b/>
                <w:bCs/>
                <w:sz w:val="20"/>
                <w:szCs w:val="20"/>
                <w:lang w:val="en-GB"/>
              </w:rPr>
            </w:pPr>
            <w:r w:rsidRPr="00CE1FD9">
              <w:rPr>
                <w:rFonts w:asciiTheme="majorBidi" w:hAnsiTheme="majorBidi" w:cstheme="majorBidi"/>
                <w:b/>
                <w:bCs/>
                <w:sz w:val="20"/>
                <w:szCs w:val="20"/>
                <w:lang w:val="en-GB"/>
              </w:rPr>
              <w:t>OTHER ACTIONS/ DISCLAIMERS</w:t>
            </w:r>
          </w:p>
        </w:tc>
        <w:tc>
          <w:tcPr>
            <w:tcW w:w="2559" w:type="dxa"/>
            <w:shd w:val="clear" w:color="auto" w:fill="80181F"/>
          </w:tcPr>
          <w:p w14:paraId="27F1FA8A" w14:textId="77777777" w:rsidR="00C94270" w:rsidRPr="00CE1FD9" w:rsidRDefault="00C94270" w:rsidP="000C74EE">
            <w:pPr>
              <w:rPr>
                <w:rFonts w:asciiTheme="majorBidi" w:hAnsiTheme="majorBidi" w:cstheme="majorBidi"/>
                <w:b/>
                <w:bCs/>
                <w:sz w:val="20"/>
                <w:szCs w:val="20"/>
                <w:lang w:val="en-GB"/>
              </w:rPr>
            </w:pPr>
            <w:r w:rsidRPr="00CE1FD9">
              <w:rPr>
                <w:rFonts w:asciiTheme="majorBidi" w:hAnsiTheme="majorBidi" w:cstheme="majorBidi"/>
                <w:b/>
                <w:bCs/>
                <w:sz w:val="20"/>
                <w:szCs w:val="20"/>
                <w:lang w:val="en-GB"/>
              </w:rPr>
              <w:t>OTHER DISCLAIMERS</w:t>
            </w:r>
          </w:p>
        </w:tc>
      </w:tr>
      <w:tr w:rsidR="00D51971" w:rsidRPr="002C66EC" w14:paraId="18DF4D49" w14:textId="77777777" w:rsidTr="000C74EE">
        <w:tc>
          <w:tcPr>
            <w:tcW w:w="491" w:type="dxa"/>
            <w:shd w:val="clear" w:color="auto" w:fill="C36E73"/>
          </w:tcPr>
          <w:p w14:paraId="764D55E8" w14:textId="39CE91EA" w:rsidR="00D51971" w:rsidRPr="00CE1FD9" w:rsidRDefault="00D51971" w:rsidP="00D51971">
            <w:pPr>
              <w:jc w:val="center"/>
              <w:rPr>
                <w:rFonts w:asciiTheme="majorBidi" w:hAnsiTheme="majorBidi" w:cstheme="majorBidi"/>
                <w:b/>
                <w:bCs/>
                <w:color w:val="FFFFFF" w:themeColor="background1"/>
                <w:sz w:val="20"/>
                <w:szCs w:val="20"/>
                <w:lang w:val="en-GB"/>
              </w:rPr>
            </w:pPr>
            <w:r w:rsidRPr="00CE1FD9">
              <w:rPr>
                <w:rFonts w:asciiTheme="majorBidi" w:hAnsiTheme="majorBidi" w:cstheme="majorBidi"/>
                <w:b/>
                <w:bCs/>
                <w:color w:val="FFFFFF" w:themeColor="background1"/>
                <w:sz w:val="20"/>
                <w:szCs w:val="20"/>
                <w:lang w:val="en-GB"/>
              </w:rPr>
              <w:t>1</w:t>
            </w:r>
            <w:r w:rsidRPr="00CE1FD9">
              <w:rPr>
                <w:rStyle w:val="Refdenotaalpie"/>
                <w:rFonts w:asciiTheme="majorBidi" w:hAnsiTheme="majorBidi" w:cstheme="majorBidi"/>
                <w:b/>
                <w:bCs/>
                <w:color w:val="FFFFFF" w:themeColor="background1"/>
                <w:sz w:val="20"/>
                <w:szCs w:val="20"/>
                <w:lang w:val="en-GB"/>
              </w:rPr>
              <w:footnoteReference w:id="1"/>
            </w:r>
          </w:p>
        </w:tc>
        <w:tc>
          <w:tcPr>
            <w:tcW w:w="2914" w:type="dxa"/>
            <w:shd w:val="clear" w:color="auto" w:fill="auto"/>
          </w:tcPr>
          <w:p w14:paraId="0FE59467" w14:textId="67FE2786" w:rsidR="00D51971" w:rsidRPr="00CE1FD9" w:rsidRDefault="00D51971" w:rsidP="00D51971">
            <w:pPr>
              <w:rPr>
                <w:rFonts w:asciiTheme="majorBidi" w:hAnsiTheme="majorBidi" w:cstheme="majorBidi"/>
                <w:b/>
                <w:bCs/>
                <w:color w:val="80181F"/>
                <w:sz w:val="20"/>
                <w:szCs w:val="20"/>
                <w:lang w:val="en-GB"/>
              </w:rPr>
            </w:pPr>
            <w:r w:rsidRPr="00CE1FD9">
              <w:rPr>
                <w:rFonts w:asciiTheme="majorBidi" w:hAnsiTheme="majorBidi" w:cstheme="majorBidi"/>
                <w:b/>
                <w:bCs/>
                <w:color w:val="80181F"/>
                <w:sz w:val="20"/>
                <w:szCs w:val="20"/>
                <w:lang w:val="en-GB"/>
              </w:rPr>
              <w:t>Existing applicable legislation governing PP and PPPs</w:t>
            </w:r>
          </w:p>
        </w:tc>
        <w:tc>
          <w:tcPr>
            <w:tcW w:w="3848" w:type="dxa"/>
          </w:tcPr>
          <w:p w14:paraId="419EAD56" w14:textId="77777777" w:rsidR="00D51971" w:rsidRPr="00CE1FD9" w:rsidRDefault="00D51971" w:rsidP="00D51971">
            <w:pPr>
              <w:jc w:val="both"/>
              <w:rPr>
                <w:rFonts w:asciiTheme="majorBidi" w:hAnsiTheme="majorBidi" w:cstheme="majorBidi"/>
                <w:sz w:val="20"/>
                <w:szCs w:val="20"/>
                <w:shd w:val="clear" w:color="auto" w:fill="FFFFFF"/>
                <w:lang w:val="en-GB"/>
              </w:rPr>
            </w:pPr>
            <w:r w:rsidRPr="00CE1FD9">
              <w:rPr>
                <w:rStyle w:val="nfasis"/>
                <w:rFonts w:asciiTheme="majorBidi" w:hAnsiTheme="majorBidi" w:cstheme="majorBidi"/>
                <w:b/>
                <w:bCs/>
                <w:sz w:val="20"/>
                <w:szCs w:val="20"/>
                <w:shd w:val="clear" w:color="auto" w:fill="FFFFFF"/>
                <w:lang w:val="en-GB"/>
              </w:rPr>
              <w:t>- The Public Procurement Law</w:t>
            </w:r>
            <w:r w:rsidRPr="00CE1FD9">
              <w:rPr>
                <w:rFonts w:asciiTheme="majorBidi" w:hAnsiTheme="majorBidi" w:cstheme="majorBidi"/>
                <w:sz w:val="20"/>
                <w:szCs w:val="20"/>
                <w:shd w:val="clear" w:color="auto" w:fill="FFFFFF"/>
                <w:lang w:val="en-GB"/>
              </w:rPr>
              <w:t> no. (8) of 2014</w:t>
            </w:r>
          </w:p>
          <w:p w14:paraId="7F6CA0B8" w14:textId="77777777" w:rsidR="00D51971" w:rsidRPr="00CE1FD9" w:rsidRDefault="00D51971" w:rsidP="00D51971">
            <w:pPr>
              <w:jc w:val="both"/>
              <w:rPr>
                <w:rFonts w:asciiTheme="majorBidi" w:hAnsiTheme="majorBidi" w:cstheme="majorBidi"/>
                <w:sz w:val="20"/>
                <w:szCs w:val="20"/>
                <w:shd w:val="clear" w:color="auto" w:fill="FFFFFF"/>
                <w:lang w:val="en-GB"/>
              </w:rPr>
            </w:pPr>
            <w:r w:rsidRPr="00CE1FD9">
              <w:rPr>
                <w:rFonts w:asciiTheme="majorBidi" w:hAnsiTheme="majorBidi" w:cstheme="majorBidi"/>
                <w:sz w:val="20"/>
                <w:szCs w:val="20"/>
                <w:shd w:val="clear" w:color="auto" w:fill="FFFFFF"/>
                <w:lang w:val="en-GB"/>
              </w:rPr>
              <w:t>- The related Regulation (Cabinet Resolution No. (5) of 2014 on Public Procurement)</w:t>
            </w:r>
          </w:p>
          <w:p w14:paraId="055EA2F1" w14:textId="41B2B22E" w:rsidR="00D51971" w:rsidRPr="00CE1FD9" w:rsidRDefault="00D51971" w:rsidP="00D51971">
            <w:pPr>
              <w:jc w:val="both"/>
              <w:rPr>
                <w:rFonts w:asciiTheme="majorBidi" w:hAnsiTheme="majorBidi" w:cstheme="majorBidi"/>
                <w:sz w:val="20"/>
                <w:szCs w:val="20"/>
                <w:lang w:val="en-GB"/>
              </w:rPr>
            </w:pPr>
            <w:r w:rsidRPr="00CE1FD9">
              <w:rPr>
                <w:rFonts w:asciiTheme="majorBidi" w:hAnsiTheme="majorBidi" w:cstheme="majorBidi"/>
                <w:sz w:val="20"/>
                <w:szCs w:val="20"/>
                <w:shd w:val="clear" w:color="auto" w:fill="FFFFFF"/>
                <w:lang w:val="en-GB"/>
              </w:rPr>
              <w:t xml:space="preserve">- </w:t>
            </w:r>
            <w:r w:rsidRPr="00CE1FD9">
              <w:rPr>
                <w:rFonts w:asciiTheme="majorBidi" w:hAnsiTheme="majorBidi" w:cstheme="majorBidi"/>
                <w:sz w:val="20"/>
                <w:szCs w:val="20"/>
                <w:lang w:val="en-GB"/>
              </w:rPr>
              <w:t>P</w:t>
            </w:r>
            <w:r w:rsidR="000A2A07" w:rsidRPr="00CE1FD9">
              <w:rPr>
                <w:rFonts w:asciiTheme="majorBidi" w:hAnsiTheme="majorBidi" w:cstheme="majorBidi"/>
                <w:sz w:val="20"/>
                <w:szCs w:val="20"/>
                <w:lang w:val="en-GB"/>
              </w:rPr>
              <w:t>residential decree no.</w:t>
            </w:r>
            <w:r w:rsidRPr="00CE1FD9">
              <w:rPr>
                <w:rFonts w:asciiTheme="majorBidi" w:hAnsiTheme="majorBidi" w:cstheme="majorBidi"/>
                <w:sz w:val="20"/>
                <w:szCs w:val="20"/>
                <w:lang w:val="en-GB"/>
              </w:rPr>
              <w:t xml:space="preserve"> (25) of the year 2019 for the amendment of law no. (8) of the year 2014 on public procurement</w:t>
            </w:r>
          </w:p>
          <w:p w14:paraId="1A9DA0D7" w14:textId="77777777" w:rsidR="00D51971" w:rsidRPr="00CE1FD9" w:rsidRDefault="00D51971" w:rsidP="00D51971">
            <w:pPr>
              <w:jc w:val="both"/>
              <w:rPr>
                <w:rFonts w:asciiTheme="majorBidi" w:hAnsiTheme="majorBidi" w:cstheme="majorBidi"/>
                <w:sz w:val="20"/>
                <w:szCs w:val="20"/>
                <w:lang w:val="en-GB"/>
              </w:rPr>
            </w:pPr>
            <w:r w:rsidRPr="00CE1FD9">
              <w:rPr>
                <w:rFonts w:asciiTheme="majorBidi" w:hAnsiTheme="majorBidi" w:cstheme="majorBidi"/>
                <w:sz w:val="20"/>
                <w:szCs w:val="20"/>
                <w:lang w:val="en-GB"/>
              </w:rPr>
              <w:t>- Cabinet Decision No. (5) of 2014 Public Procurement Regulations</w:t>
            </w:r>
          </w:p>
          <w:p w14:paraId="757AF547" w14:textId="2C300ECE" w:rsidR="00D51971" w:rsidRPr="00CE1FD9" w:rsidRDefault="00D51971" w:rsidP="00D51971">
            <w:pPr>
              <w:rPr>
                <w:rFonts w:asciiTheme="majorBidi" w:hAnsiTheme="majorBidi" w:cstheme="majorBidi"/>
                <w:sz w:val="20"/>
                <w:szCs w:val="20"/>
                <w:lang w:val="en-GB"/>
              </w:rPr>
            </w:pPr>
            <w:r w:rsidRPr="00CE1FD9">
              <w:rPr>
                <w:rFonts w:asciiTheme="majorBidi" w:hAnsiTheme="majorBidi" w:cstheme="majorBidi"/>
                <w:sz w:val="20"/>
                <w:szCs w:val="20"/>
                <w:lang w:val="en-GB"/>
              </w:rPr>
              <w:t>- Cabinet Decision No. 3 of 2016 to amend the Public Procurement Regulation No. 5 of 2014</w:t>
            </w:r>
          </w:p>
        </w:tc>
        <w:tc>
          <w:tcPr>
            <w:tcW w:w="4363" w:type="dxa"/>
          </w:tcPr>
          <w:p w14:paraId="427552D5" w14:textId="5903C06A" w:rsidR="00D51971" w:rsidRPr="00CE1FD9" w:rsidRDefault="001C2A76" w:rsidP="00D51971">
            <w:pPr>
              <w:rPr>
                <w:rFonts w:asciiTheme="majorBidi" w:hAnsiTheme="majorBidi" w:cstheme="majorBidi"/>
                <w:sz w:val="20"/>
                <w:szCs w:val="20"/>
                <w:lang w:val="en-GB"/>
              </w:rPr>
            </w:pPr>
            <w:r w:rsidRPr="00CE1FD9">
              <w:rPr>
                <w:rFonts w:asciiTheme="majorBidi" w:hAnsiTheme="majorBidi" w:cstheme="majorBidi"/>
                <w:sz w:val="20"/>
                <w:szCs w:val="20"/>
                <w:lang w:val="en-GB"/>
              </w:rPr>
              <w:t>No specific PPP legislation.   However, Local Authorities Law of 1997 grants local authorities the authority to engage in PPPs.</w:t>
            </w:r>
          </w:p>
        </w:tc>
        <w:tc>
          <w:tcPr>
            <w:tcW w:w="2559" w:type="dxa"/>
          </w:tcPr>
          <w:p w14:paraId="29F78CBF" w14:textId="4DB7CAC4" w:rsidR="00D51971" w:rsidRPr="00CE1FD9" w:rsidRDefault="00D51971" w:rsidP="00D51971">
            <w:pPr>
              <w:rPr>
                <w:rFonts w:asciiTheme="majorBidi" w:hAnsiTheme="majorBidi" w:cstheme="majorBidi"/>
                <w:sz w:val="20"/>
                <w:szCs w:val="20"/>
                <w:lang w:val="en-GB"/>
              </w:rPr>
            </w:pPr>
          </w:p>
        </w:tc>
      </w:tr>
      <w:tr w:rsidR="00D51971" w:rsidRPr="002C66EC" w14:paraId="176BEA8A" w14:textId="77777777" w:rsidTr="000C74EE">
        <w:tc>
          <w:tcPr>
            <w:tcW w:w="491" w:type="dxa"/>
            <w:shd w:val="clear" w:color="auto" w:fill="C36E73"/>
          </w:tcPr>
          <w:p w14:paraId="49A4B173" w14:textId="5AC3EC20" w:rsidR="00D51971" w:rsidRPr="00CE1FD9" w:rsidRDefault="00D51971" w:rsidP="00D51971">
            <w:pPr>
              <w:jc w:val="center"/>
              <w:rPr>
                <w:rFonts w:asciiTheme="majorBidi" w:hAnsiTheme="majorBidi" w:cstheme="majorBidi"/>
                <w:b/>
                <w:bCs/>
                <w:color w:val="FFFFFF" w:themeColor="background1"/>
                <w:sz w:val="20"/>
                <w:szCs w:val="20"/>
                <w:lang w:val="en-GB"/>
              </w:rPr>
            </w:pPr>
            <w:r w:rsidRPr="00CE1FD9">
              <w:rPr>
                <w:rFonts w:asciiTheme="majorBidi" w:hAnsiTheme="majorBidi" w:cstheme="majorBidi"/>
                <w:b/>
                <w:bCs/>
                <w:color w:val="FFFFFF" w:themeColor="background1"/>
                <w:sz w:val="20"/>
                <w:szCs w:val="20"/>
                <w:lang w:val="en-GB"/>
              </w:rPr>
              <w:lastRenderedPageBreak/>
              <w:t>2</w:t>
            </w:r>
          </w:p>
        </w:tc>
        <w:tc>
          <w:tcPr>
            <w:tcW w:w="2914" w:type="dxa"/>
            <w:shd w:val="clear" w:color="auto" w:fill="auto"/>
          </w:tcPr>
          <w:p w14:paraId="4E387101" w14:textId="10AAAF24" w:rsidR="00D51971" w:rsidRPr="00CE1FD9" w:rsidRDefault="00D51971" w:rsidP="00D51971">
            <w:pPr>
              <w:rPr>
                <w:rFonts w:asciiTheme="majorBidi" w:hAnsiTheme="majorBidi" w:cstheme="majorBidi"/>
                <w:b/>
                <w:bCs/>
                <w:color w:val="80181F"/>
                <w:sz w:val="20"/>
                <w:szCs w:val="20"/>
                <w:lang w:val="en-GB"/>
              </w:rPr>
            </w:pPr>
            <w:r w:rsidRPr="00CE1FD9">
              <w:rPr>
                <w:rFonts w:asciiTheme="majorBidi" w:hAnsiTheme="majorBidi" w:cstheme="majorBidi"/>
                <w:b/>
                <w:bCs/>
                <w:color w:val="80181F"/>
                <w:sz w:val="20"/>
                <w:szCs w:val="20"/>
                <w:lang w:val="en-GB"/>
              </w:rPr>
              <w:t>Purpose of the regulation</w:t>
            </w:r>
          </w:p>
        </w:tc>
        <w:tc>
          <w:tcPr>
            <w:tcW w:w="3848" w:type="dxa"/>
          </w:tcPr>
          <w:p w14:paraId="4F281394" w14:textId="77777777" w:rsidR="000A2A07" w:rsidRPr="00CE1FD9" w:rsidRDefault="00D51971" w:rsidP="000A2A07">
            <w:pPr>
              <w:jc w:val="both"/>
              <w:rPr>
                <w:rFonts w:asciiTheme="majorBidi" w:hAnsiTheme="majorBidi" w:cstheme="majorBidi"/>
                <w:sz w:val="20"/>
                <w:szCs w:val="20"/>
                <w:lang w:val="en-US"/>
              </w:rPr>
            </w:pPr>
            <w:r w:rsidRPr="00CE1FD9">
              <w:rPr>
                <w:rFonts w:asciiTheme="majorBidi" w:hAnsiTheme="majorBidi" w:cstheme="majorBidi"/>
                <w:sz w:val="20"/>
                <w:szCs w:val="20"/>
                <w:lang w:val="en-US"/>
              </w:rPr>
              <w:t xml:space="preserve">The PP Decree aims at achieving the following: </w:t>
            </w:r>
          </w:p>
          <w:p w14:paraId="157F09CD" w14:textId="77777777" w:rsidR="000A2A07" w:rsidRPr="00CE1FD9" w:rsidRDefault="00D51971" w:rsidP="000A2A07">
            <w:pPr>
              <w:jc w:val="both"/>
              <w:rPr>
                <w:rFonts w:asciiTheme="majorBidi" w:hAnsiTheme="majorBidi" w:cstheme="majorBidi"/>
                <w:sz w:val="20"/>
                <w:szCs w:val="20"/>
                <w:lang w:val="en-US"/>
              </w:rPr>
            </w:pPr>
            <w:r w:rsidRPr="00CE1FD9">
              <w:rPr>
                <w:rFonts w:asciiTheme="majorBidi" w:hAnsiTheme="majorBidi" w:cstheme="majorBidi"/>
                <w:sz w:val="20"/>
                <w:szCs w:val="20"/>
                <w:lang w:val="en-US"/>
              </w:rPr>
              <w:t xml:space="preserve">1. Procuring of goods, works and services at the best prices in a way that contributes to rationalizing expenditures while maintaining quality assurance. </w:t>
            </w:r>
          </w:p>
          <w:p w14:paraId="4CA9928B" w14:textId="77777777" w:rsidR="000A2A07" w:rsidRPr="00CE1FD9" w:rsidRDefault="00D51971" w:rsidP="000A2A07">
            <w:pPr>
              <w:jc w:val="both"/>
              <w:rPr>
                <w:rFonts w:asciiTheme="majorBidi" w:hAnsiTheme="majorBidi" w:cstheme="majorBidi"/>
                <w:sz w:val="20"/>
                <w:szCs w:val="20"/>
                <w:lang w:val="en-US"/>
              </w:rPr>
            </w:pPr>
            <w:r w:rsidRPr="00CE1FD9">
              <w:rPr>
                <w:rFonts w:asciiTheme="majorBidi" w:hAnsiTheme="majorBidi" w:cstheme="majorBidi"/>
                <w:sz w:val="20"/>
                <w:szCs w:val="20"/>
                <w:lang w:val="en-US"/>
              </w:rPr>
              <w:t xml:space="preserve">2. Encouraging the local industries and economic development in Palestine. </w:t>
            </w:r>
          </w:p>
          <w:p w14:paraId="48C68E01" w14:textId="77777777" w:rsidR="000A2A07" w:rsidRPr="00CE1FD9" w:rsidRDefault="00D51971" w:rsidP="000A2A07">
            <w:pPr>
              <w:jc w:val="both"/>
              <w:rPr>
                <w:rFonts w:asciiTheme="majorBidi" w:hAnsiTheme="majorBidi" w:cstheme="majorBidi"/>
                <w:sz w:val="20"/>
                <w:szCs w:val="20"/>
                <w:lang w:val="en-US"/>
              </w:rPr>
            </w:pPr>
            <w:r w:rsidRPr="00CE1FD9">
              <w:rPr>
                <w:rFonts w:asciiTheme="majorBidi" w:hAnsiTheme="majorBidi" w:cstheme="majorBidi"/>
                <w:sz w:val="20"/>
                <w:szCs w:val="20"/>
                <w:lang w:val="en-US"/>
              </w:rPr>
              <w:t xml:space="preserve">3. Capacity building and achieving sustainable development. </w:t>
            </w:r>
          </w:p>
          <w:p w14:paraId="0B57E5BF" w14:textId="77777777" w:rsidR="000A2A07" w:rsidRPr="00CE1FD9" w:rsidRDefault="00D51971" w:rsidP="000A2A07">
            <w:pPr>
              <w:jc w:val="both"/>
              <w:rPr>
                <w:rFonts w:asciiTheme="majorBidi" w:hAnsiTheme="majorBidi" w:cstheme="majorBidi"/>
                <w:sz w:val="20"/>
                <w:szCs w:val="20"/>
                <w:lang w:val="en-US"/>
              </w:rPr>
            </w:pPr>
            <w:r w:rsidRPr="00CE1FD9">
              <w:rPr>
                <w:rFonts w:asciiTheme="majorBidi" w:hAnsiTheme="majorBidi" w:cstheme="majorBidi"/>
                <w:sz w:val="20"/>
                <w:szCs w:val="20"/>
                <w:lang w:val="en-US"/>
              </w:rPr>
              <w:t xml:space="preserve">4. Promoting the principle of fair competition and encouraging participation in public procurement proceedings by qualified suppliers, contractors and consultants. </w:t>
            </w:r>
          </w:p>
          <w:p w14:paraId="40AD3B43" w14:textId="77777777" w:rsidR="000A2A07" w:rsidRPr="00CE1FD9" w:rsidRDefault="00D51971" w:rsidP="000A2A07">
            <w:pPr>
              <w:jc w:val="both"/>
              <w:rPr>
                <w:rFonts w:asciiTheme="majorBidi" w:hAnsiTheme="majorBidi" w:cstheme="majorBidi"/>
                <w:sz w:val="20"/>
                <w:szCs w:val="20"/>
                <w:lang w:val="en-US"/>
              </w:rPr>
            </w:pPr>
            <w:r w:rsidRPr="00CE1FD9">
              <w:rPr>
                <w:rFonts w:asciiTheme="majorBidi" w:hAnsiTheme="majorBidi" w:cstheme="majorBidi"/>
                <w:sz w:val="20"/>
                <w:szCs w:val="20"/>
                <w:lang w:val="en-US"/>
              </w:rPr>
              <w:t xml:space="preserve">5. Providing, without discrimination, equal opportunities, fair and equal treatment to all bidders and consultants. </w:t>
            </w:r>
          </w:p>
          <w:p w14:paraId="6654003D" w14:textId="50C74D8F" w:rsidR="00D51971" w:rsidRPr="00CE1FD9" w:rsidRDefault="00D51971" w:rsidP="000A2A07">
            <w:pPr>
              <w:jc w:val="both"/>
              <w:rPr>
                <w:rFonts w:asciiTheme="majorBidi" w:hAnsiTheme="majorBidi" w:cstheme="majorBidi"/>
                <w:sz w:val="20"/>
                <w:szCs w:val="20"/>
                <w:lang w:val="en-GB"/>
              </w:rPr>
            </w:pPr>
            <w:r w:rsidRPr="00CE1FD9">
              <w:rPr>
                <w:rFonts w:asciiTheme="majorBidi" w:hAnsiTheme="majorBidi" w:cstheme="majorBidi"/>
                <w:sz w:val="20"/>
                <w:szCs w:val="20"/>
                <w:lang w:val="en-US"/>
              </w:rPr>
              <w:t>6. Ensuring transparency and integrity in the proceedings and functioning of public procurement.</w:t>
            </w:r>
          </w:p>
        </w:tc>
        <w:tc>
          <w:tcPr>
            <w:tcW w:w="4363" w:type="dxa"/>
          </w:tcPr>
          <w:p w14:paraId="5A5AE335" w14:textId="4325A25F" w:rsidR="00D51971" w:rsidRPr="00CE1FD9" w:rsidRDefault="00D51971" w:rsidP="000A2A07">
            <w:pPr>
              <w:pStyle w:val="Prrafodelista"/>
              <w:numPr>
                <w:ilvl w:val="0"/>
                <w:numId w:val="6"/>
              </w:numPr>
              <w:ind w:left="245" w:hanging="180"/>
              <w:jc w:val="both"/>
              <w:rPr>
                <w:rFonts w:asciiTheme="majorBidi" w:hAnsiTheme="majorBidi" w:cstheme="majorBidi"/>
                <w:sz w:val="20"/>
                <w:szCs w:val="20"/>
                <w:shd w:val="clear" w:color="auto" w:fill="FFFFFF"/>
                <w:lang w:val="en-US"/>
              </w:rPr>
            </w:pPr>
            <w:r w:rsidRPr="00CE1FD9">
              <w:rPr>
                <w:rFonts w:asciiTheme="majorBidi" w:hAnsiTheme="majorBidi" w:cstheme="majorBidi"/>
                <w:sz w:val="20"/>
                <w:szCs w:val="20"/>
                <w:shd w:val="clear" w:color="auto" w:fill="FFFFFF"/>
                <w:lang w:val="en-US"/>
              </w:rPr>
              <w:t>To achieve its vision of </w:t>
            </w:r>
            <w:r w:rsidRPr="00CE1FD9">
              <w:rPr>
                <w:rFonts w:asciiTheme="majorBidi" w:hAnsiTheme="majorBidi" w:cstheme="majorBidi"/>
                <w:b/>
                <w:bCs/>
                <w:i/>
                <w:iCs/>
                <w:sz w:val="20"/>
                <w:szCs w:val="20"/>
                <w:bdr w:val="none" w:sz="0" w:space="0" w:color="auto" w:frame="1"/>
                <w:shd w:val="clear" w:color="auto" w:fill="FFFFFF"/>
                <w:lang w:val="en-US"/>
              </w:rPr>
              <w:t>efficient, transparent and equitable public procurement system that contributes of sustainable development in Palestine</w:t>
            </w:r>
            <w:r w:rsidRPr="00CE1FD9">
              <w:rPr>
                <w:rFonts w:asciiTheme="majorBidi" w:hAnsiTheme="majorBidi" w:cstheme="majorBidi"/>
                <w:sz w:val="20"/>
                <w:szCs w:val="20"/>
                <w:shd w:val="clear" w:color="auto" w:fill="FFFFFF"/>
                <w:lang w:val="en-US"/>
              </w:rPr>
              <w:t xml:space="preserve">. </w:t>
            </w:r>
          </w:p>
          <w:p w14:paraId="3F9A0BF0" w14:textId="0D81FF34" w:rsidR="00D51971" w:rsidRPr="00CE1FD9" w:rsidRDefault="00D51971" w:rsidP="000A2A07">
            <w:pPr>
              <w:pStyle w:val="Prrafodelista"/>
              <w:numPr>
                <w:ilvl w:val="0"/>
                <w:numId w:val="6"/>
              </w:numPr>
              <w:ind w:left="245" w:hanging="180"/>
              <w:jc w:val="both"/>
              <w:rPr>
                <w:rFonts w:asciiTheme="majorBidi" w:hAnsiTheme="majorBidi" w:cstheme="majorBidi"/>
                <w:sz w:val="20"/>
                <w:szCs w:val="20"/>
                <w:lang w:val="en-GB"/>
              </w:rPr>
            </w:pPr>
            <w:r w:rsidRPr="00CE1FD9">
              <w:rPr>
                <w:rFonts w:asciiTheme="majorBidi" w:hAnsiTheme="majorBidi" w:cstheme="majorBidi"/>
                <w:sz w:val="20"/>
                <w:szCs w:val="20"/>
                <w:shd w:val="clear" w:color="auto" w:fill="FFFFFF"/>
                <w:lang w:val="en-US"/>
              </w:rPr>
              <w:t>To achieve this vision, the Council originates from its mandate entrusted to it under the Public Procurement Law which include the development of public procurement policies, reviewing and drafting related legislation, analyzing the performance of the public procurement system for continuous improvement, building the capacities of procuring entities and the private sector, and introducing best practices in public procurement to achieve efficiency, transparency, and promote the principles of integrity, accountability and equal opportunities.</w:t>
            </w:r>
          </w:p>
        </w:tc>
        <w:tc>
          <w:tcPr>
            <w:tcW w:w="2559" w:type="dxa"/>
          </w:tcPr>
          <w:p w14:paraId="13C8BF9F" w14:textId="77777777" w:rsidR="00D51971" w:rsidRPr="00CE1FD9" w:rsidRDefault="00D51971" w:rsidP="00D51971">
            <w:pPr>
              <w:rPr>
                <w:rFonts w:asciiTheme="majorBidi" w:hAnsiTheme="majorBidi" w:cstheme="majorBidi"/>
                <w:sz w:val="20"/>
                <w:szCs w:val="20"/>
                <w:lang w:val="en-GB"/>
              </w:rPr>
            </w:pPr>
          </w:p>
        </w:tc>
      </w:tr>
      <w:tr w:rsidR="00D51971" w:rsidRPr="002C66EC" w14:paraId="22D1EB1B" w14:textId="77777777" w:rsidTr="000C74EE">
        <w:tc>
          <w:tcPr>
            <w:tcW w:w="491" w:type="dxa"/>
            <w:shd w:val="clear" w:color="auto" w:fill="C36E73"/>
          </w:tcPr>
          <w:p w14:paraId="22117751" w14:textId="1BF43601" w:rsidR="00D51971" w:rsidRPr="00CE1FD9" w:rsidRDefault="00D51971" w:rsidP="00D51971">
            <w:pPr>
              <w:jc w:val="center"/>
              <w:rPr>
                <w:rFonts w:asciiTheme="majorBidi" w:hAnsiTheme="majorBidi" w:cstheme="majorBidi"/>
                <w:b/>
                <w:bCs/>
                <w:color w:val="FFFFFF" w:themeColor="background1"/>
                <w:sz w:val="20"/>
                <w:szCs w:val="20"/>
                <w:lang w:val="en-GB"/>
              </w:rPr>
            </w:pPr>
            <w:r w:rsidRPr="00CE1FD9">
              <w:rPr>
                <w:rFonts w:asciiTheme="majorBidi" w:hAnsiTheme="majorBidi" w:cstheme="majorBidi"/>
                <w:b/>
                <w:bCs/>
                <w:color w:val="FFFFFF" w:themeColor="background1"/>
                <w:sz w:val="20"/>
                <w:szCs w:val="20"/>
                <w:lang w:val="en-GB"/>
              </w:rPr>
              <w:t>3</w:t>
            </w:r>
            <w:r w:rsidRPr="00CE1FD9">
              <w:rPr>
                <w:rStyle w:val="Refdenotaalpie"/>
                <w:rFonts w:asciiTheme="majorBidi" w:hAnsiTheme="majorBidi" w:cstheme="majorBidi"/>
                <w:b/>
                <w:bCs/>
                <w:color w:val="FFFFFF" w:themeColor="background1"/>
                <w:sz w:val="20"/>
                <w:szCs w:val="20"/>
                <w:lang w:val="en-GB"/>
              </w:rPr>
              <w:footnoteReference w:id="2"/>
            </w:r>
          </w:p>
        </w:tc>
        <w:tc>
          <w:tcPr>
            <w:tcW w:w="2914" w:type="dxa"/>
            <w:shd w:val="clear" w:color="auto" w:fill="auto"/>
          </w:tcPr>
          <w:p w14:paraId="131B2756" w14:textId="64F7B5C7" w:rsidR="00D51971" w:rsidRPr="00CE1FD9" w:rsidRDefault="00D51971" w:rsidP="00D51971">
            <w:pPr>
              <w:rPr>
                <w:rFonts w:asciiTheme="majorBidi" w:hAnsiTheme="majorBidi" w:cstheme="majorBidi"/>
                <w:b/>
                <w:bCs/>
                <w:color w:val="80181F"/>
                <w:sz w:val="20"/>
                <w:szCs w:val="20"/>
                <w:lang w:val="en-GB"/>
              </w:rPr>
            </w:pPr>
            <w:r w:rsidRPr="00CE1FD9">
              <w:rPr>
                <w:rFonts w:asciiTheme="majorBidi" w:hAnsiTheme="majorBidi" w:cstheme="majorBidi"/>
                <w:b/>
                <w:bCs/>
                <w:color w:val="80181F"/>
                <w:sz w:val="20"/>
                <w:szCs w:val="20"/>
                <w:lang w:val="en-GB"/>
              </w:rPr>
              <w:t>Consideration-Theoretical Definition PP (According to regulation)</w:t>
            </w:r>
          </w:p>
        </w:tc>
        <w:tc>
          <w:tcPr>
            <w:tcW w:w="3848" w:type="dxa"/>
          </w:tcPr>
          <w:p w14:paraId="10962753" w14:textId="77777777" w:rsidR="00D51971" w:rsidRPr="00CE1FD9" w:rsidRDefault="00D51971" w:rsidP="00D51971">
            <w:pPr>
              <w:rPr>
                <w:rFonts w:asciiTheme="majorBidi" w:hAnsiTheme="majorBidi" w:cstheme="majorBidi"/>
                <w:sz w:val="20"/>
                <w:szCs w:val="20"/>
                <w:lang w:val="en-GB"/>
              </w:rPr>
            </w:pPr>
            <w:r w:rsidRPr="00CE1FD9">
              <w:rPr>
                <w:rFonts w:asciiTheme="majorBidi" w:hAnsiTheme="majorBidi" w:cstheme="majorBidi"/>
                <w:sz w:val="20"/>
                <w:szCs w:val="20"/>
                <w:lang w:val="en-GB"/>
              </w:rPr>
              <w:t xml:space="preserve">No definition for PP in the by-law. </w:t>
            </w:r>
          </w:p>
          <w:p w14:paraId="635072F9" w14:textId="6B6F5E83" w:rsidR="00D51971" w:rsidRPr="00CE1FD9" w:rsidRDefault="00D51971" w:rsidP="000A2A07">
            <w:pPr>
              <w:jc w:val="both"/>
              <w:rPr>
                <w:rFonts w:asciiTheme="majorBidi" w:hAnsiTheme="majorBidi" w:cstheme="majorBidi"/>
                <w:sz w:val="20"/>
                <w:szCs w:val="20"/>
                <w:lang w:val="en-GB"/>
              </w:rPr>
            </w:pPr>
            <w:r w:rsidRPr="00CE1FD9">
              <w:rPr>
                <w:rFonts w:asciiTheme="majorBidi" w:hAnsiTheme="majorBidi" w:cstheme="majorBidi"/>
                <w:sz w:val="20"/>
                <w:szCs w:val="20"/>
                <w:lang w:val="en-US"/>
              </w:rPr>
              <w:t>Procurement: 'Obtaining by the procuring entity, through any contractual means, of any goods, public works, consulting services, or other services that are financed from the public funds or that serve the public interest.'</w:t>
            </w:r>
          </w:p>
        </w:tc>
        <w:tc>
          <w:tcPr>
            <w:tcW w:w="4363" w:type="dxa"/>
          </w:tcPr>
          <w:p w14:paraId="2057A71B" w14:textId="77777777" w:rsidR="00D51971" w:rsidRPr="00CE1FD9" w:rsidRDefault="00D51971" w:rsidP="00D51971">
            <w:pPr>
              <w:rPr>
                <w:rFonts w:asciiTheme="majorBidi" w:hAnsiTheme="majorBidi" w:cstheme="majorBidi"/>
                <w:sz w:val="20"/>
                <w:szCs w:val="20"/>
                <w:lang w:val="en-GB"/>
              </w:rPr>
            </w:pPr>
          </w:p>
        </w:tc>
        <w:tc>
          <w:tcPr>
            <w:tcW w:w="2559" w:type="dxa"/>
          </w:tcPr>
          <w:p w14:paraId="5DB278D2" w14:textId="2A89ACBF" w:rsidR="00D51971" w:rsidRPr="00CE1FD9" w:rsidRDefault="00D51971" w:rsidP="00D51971">
            <w:pPr>
              <w:rPr>
                <w:rFonts w:asciiTheme="majorBidi" w:hAnsiTheme="majorBidi" w:cstheme="majorBidi"/>
                <w:sz w:val="20"/>
                <w:szCs w:val="20"/>
                <w:lang w:val="en-GB"/>
              </w:rPr>
            </w:pPr>
          </w:p>
        </w:tc>
      </w:tr>
      <w:tr w:rsidR="00D51971" w:rsidRPr="00CE1FD9" w14:paraId="4FC0777A" w14:textId="77777777" w:rsidTr="000C74EE">
        <w:tc>
          <w:tcPr>
            <w:tcW w:w="491" w:type="dxa"/>
            <w:shd w:val="clear" w:color="auto" w:fill="C36E73"/>
          </w:tcPr>
          <w:p w14:paraId="6A3523FA" w14:textId="140E1B2D" w:rsidR="00D51971" w:rsidRPr="00CE1FD9" w:rsidRDefault="00D51971" w:rsidP="00D51971">
            <w:pPr>
              <w:jc w:val="center"/>
              <w:rPr>
                <w:rFonts w:asciiTheme="majorBidi" w:hAnsiTheme="majorBidi" w:cstheme="majorBidi"/>
                <w:b/>
                <w:bCs/>
                <w:color w:val="FFFFFF" w:themeColor="background1"/>
                <w:sz w:val="20"/>
                <w:szCs w:val="20"/>
                <w:lang w:val="en-GB"/>
              </w:rPr>
            </w:pPr>
            <w:r w:rsidRPr="00CE1FD9">
              <w:rPr>
                <w:rFonts w:asciiTheme="majorBidi" w:hAnsiTheme="majorBidi" w:cstheme="majorBidi"/>
                <w:b/>
                <w:bCs/>
                <w:color w:val="FFFFFF" w:themeColor="background1"/>
                <w:sz w:val="20"/>
                <w:szCs w:val="20"/>
                <w:lang w:val="en-GB"/>
              </w:rPr>
              <w:t>4</w:t>
            </w:r>
          </w:p>
        </w:tc>
        <w:tc>
          <w:tcPr>
            <w:tcW w:w="2914" w:type="dxa"/>
            <w:shd w:val="clear" w:color="auto" w:fill="auto"/>
          </w:tcPr>
          <w:p w14:paraId="13B21E5E" w14:textId="21E511C0" w:rsidR="00D51971" w:rsidRPr="00CE1FD9" w:rsidRDefault="00D51971" w:rsidP="00D51971">
            <w:pPr>
              <w:rPr>
                <w:rFonts w:asciiTheme="majorBidi" w:hAnsiTheme="majorBidi" w:cstheme="majorBidi"/>
                <w:b/>
                <w:bCs/>
                <w:color w:val="80181F"/>
                <w:sz w:val="20"/>
                <w:szCs w:val="20"/>
                <w:lang w:val="en-GB"/>
              </w:rPr>
            </w:pPr>
            <w:r w:rsidRPr="00CE1FD9">
              <w:rPr>
                <w:rFonts w:asciiTheme="majorBidi" w:hAnsiTheme="majorBidi" w:cstheme="majorBidi"/>
                <w:b/>
                <w:bCs/>
                <w:color w:val="80181F"/>
                <w:sz w:val="20"/>
                <w:szCs w:val="20"/>
                <w:lang w:val="en-GB"/>
              </w:rPr>
              <w:t>Scope of application of PP legislation</w:t>
            </w:r>
          </w:p>
        </w:tc>
        <w:tc>
          <w:tcPr>
            <w:tcW w:w="3848" w:type="dxa"/>
          </w:tcPr>
          <w:p w14:paraId="3343A8E2" w14:textId="7AB2B778" w:rsidR="00D51971" w:rsidRPr="00CE1FD9" w:rsidRDefault="00D51971" w:rsidP="00D51971">
            <w:pPr>
              <w:rPr>
                <w:rFonts w:asciiTheme="majorBidi" w:hAnsiTheme="majorBidi" w:cstheme="majorBidi"/>
                <w:sz w:val="20"/>
                <w:szCs w:val="20"/>
                <w:lang w:val="en-GB"/>
              </w:rPr>
            </w:pPr>
            <w:r w:rsidRPr="00CE1FD9">
              <w:rPr>
                <w:rFonts w:asciiTheme="majorBidi" w:hAnsiTheme="majorBidi" w:cstheme="majorBidi"/>
                <w:sz w:val="20"/>
                <w:szCs w:val="20"/>
                <w:lang w:val="en-GB"/>
              </w:rPr>
              <w:t>Supranational, State, Regional, Local</w:t>
            </w:r>
          </w:p>
        </w:tc>
        <w:tc>
          <w:tcPr>
            <w:tcW w:w="4363" w:type="dxa"/>
          </w:tcPr>
          <w:p w14:paraId="45B2AA70" w14:textId="5EE1C471" w:rsidR="00D51971" w:rsidRPr="00CE1FD9" w:rsidRDefault="00D51971" w:rsidP="00D51971">
            <w:pPr>
              <w:rPr>
                <w:rFonts w:asciiTheme="majorBidi" w:hAnsiTheme="majorBidi" w:cstheme="majorBidi"/>
                <w:sz w:val="20"/>
                <w:szCs w:val="20"/>
                <w:lang w:val="en-GB"/>
              </w:rPr>
            </w:pPr>
            <w:r w:rsidRPr="00CE1FD9">
              <w:rPr>
                <w:rFonts w:asciiTheme="majorBidi" w:hAnsiTheme="majorBidi" w:cstheme="majorBidi"/>
                <w:sz w:val="20"/>
                <w:szCs w:val="20"/>
                <w:lang w:val="en-GB"/>
              </w:rPr>
              <w:t>Public</w:t>
            </w:r>
          </w:p>
        </w:tc>
        <w:tc>
          <w:tcPr>
            <w:tcW w:w="2559" w:type="dxa"/>
          </w:tcPr>
          <w:p w14:paraId="72415756" w14:textId="163A091B" w:rsidR="00D51971" w:rsidRPr="00CE1FD9" w:rsidRDefault="00D51971" w:rsidP="00D51971">
            <w:pPr>
              <w:rPr>
                <w:rFonts w:asciiTheme="majorBidi" w:hAnsiTheme="majorBidi" w:cstheme="majorBidi"/>
                <w:sz w:val="20"/>
                <w:szCs w:val="20"/>
                <w:lang w:val="en-GB"/>
              </w:rPr>
            </w:pPr>
          </w:p>
        </w:tc>
      </w:tr>
      <w:tr w:rsidR="00D51971" w:rsidRPr="002C66EC" w14:paraId="191FE66E" w14:textId="77777777" w:rsidTr="000C74EE">
        <w:tc>
          <w:tcPr>
            <w:tcW w:w="491" w:type="dxa"/>
            <w:shd w:val="clear" w:color="auto" w:fill="C36E73"/>
          </w:tcPr>
          <w:p w14:paraId="25B45944" w14:textId="432210F3" w:rsidR="00D51971" w:rsidRPr="00CE1FD9" w:rsidRDefault="00D51971" w:rsidP="00D51971">
            <w:pPr>
              <w:jc w:val="center"/>
              <w:rPr>
                <w:rFonts w:asciiTheme="majorBidi" w:hAnsiTheme="majorBidi" w:cstheme="majorBidi"/>
                <w:b/>
                <w:bCs/>
                <w:color w:val="FFFFFF" w:themeColor="background1"/>
                <w:sz w:val="20"/>
                <w:szCs w:val="20"/>
                <w:lang w:val="en-GB"/>
              </w:rPr>
            </w:pPr>
            <w:r w:rsidRPr="00CE1FD9">
              <w:rPr>
                <w:rFonts w:asciiTheme="majorBidi" w:hAnsiTheme="majorBidi" w:cstheme="majorBidi"/>
                <w:b/>
                <w:bCs/>
                <w:color w:val="FFFFFF" w:themeColor="background1"/>
                <w:sz w:val="20"/>
                <w:szCs w:val="20"/>
                <w:lang w:val="en-GB"/>
              </w:rPr>
              <w:t>5</w:t>
            </w:r>
          </w:p>
        </w:tc>
        <w:tc>
          <w:tcPr>
            <w:tcW w:w="2914" w:type="dxa"/>
            <w:shd w:val="clear" w:color="auto" w:fill="auto"/>
          </w:tcPr>
          <w:p w14:paraId="12D1464B" w14:textId="14A0F6F9" w:rsidR="00D51971" w:rsidRPr="00CE1FD9" w:rsidRDefault="00D51971" w:rsidP="00D51971">
            <w:pPr>
              <w:rPr>
                <w:rFonts w:asciiTheme="majorBidi" w:hAnsiTheme="majorBidi" w:cstheme="majorBidi"/>
                <w:b/>
                <w:bCs/>
                <w:color w:val="80181F"/>
                <w:sz w:val="20"/>
                <w:szCs w:val="20"/>
                <w:lang w:val="en-GB"/>
              </w:rPr>
            </w:pPr>
            <w:r w:rsidRPr="00CE1FD9">
              <w:rPr>
                <w:rFonts w:asciiTheme="majorBidi" w:hAnsiTheme="majorBidi" w:cstheme="majorBidi"/>
                <w:b/>
                <w:bCs/>
                <w:color w:val="80181F"/>
                <w:sz w:val="20"/>
                <w:szCs w:val="20"/>
                <w:lang w:val="en-GB"/>
              </w:rPr>
              <w:t>Stakeholders Involved PP</w:t>
            </w:r>
          </w:p>
        </w:tc>
        <w:tc>
          <w:tcPr>
            <w:tcW w:w="3848" w:type="dxa"/>
          </w:tcPr>
          <w:p w14:paraId="7201DC11" w14:textId="77777777" w:rsidR="00D51971" w:rsidRPr="00CE1FD9" w:rsidRDefault="00D51971" w:rsidP="00D51971">
            <w:pPr>
              <w:pStyle w:val="Other0"/>
              <w:rPr>
                <w:rFonts w:asciiTheme="majorBidi" w:hAnsiTheme="majorBidi" w:cstheme="majorBidi"/>
                <w:sz w:val="20"/>
                <w:szCs w:val="20"/>
                <w:lang w:val="en-US"/>
              </w:rPr>
            </w:pPr>
            <w:r w:rsidRPr="00CE1FD9">
              <w:rPr>
                <w:rFonts w:asciiTheme="majorBidi" w:hAnsiTheme="majorBidi" w:cstheme="majorBidi"/>
                <w:sz w:val="20"/>
                <w:szCs w:val="20"/>
                <w:lang w:val="en-US"/>
              </w:rPr>
              <w:t xml:space="preserve">- The Council of Ministers </w:t>
            </w:r>
          </w:p>
          <w:p w14:paraId="4C645D1B" w14:textId="77777777" w:rsidR="00D51971" w:rsidRPr="00CE1FD9" w:rsidRDefault="00D51971" w:rsidP="00D51971">
            <w:pPr>
              <w:pStyle w:val="Other0"/>
              <w:rPr>
                <w:rFonts w:asciiTheme="majorBidi" w:hAnsiTheme="majorBidi" w:cstheme="majorBidi"/>
                <w:sz w:val="20"/>
                <w:szCs w:val="20"/>
                <w:lang w:val="en-US"/>
              </w:rPr>
            </w:pPr>
            <w:r w:rsidRPr="00CE1FD9">
              <w:rPr>
                <w:rFonts w:asciiTheme="majorBidi" w:hAnsiTheme="majorBidi" w:cstheme="majorBidi"/>
                <w:sz w:val="20"/>
                <w:szCs w:val="20"/>
                <w:lang w:val="en-US"/>
              </w:rPr>
              <w:t>- The High Council for Public Procurement Policies </w:t>
            </w:r>
          </w:p>
          <w:p w14:paraId="4154A20F" w14:textId="77777777" w:rsidR="00D51971" w:rsidRPr="00CE1FD9" w:rsidRDefault="00D51971" w:rsidP="00D51971">
            <w:pPr>
              <w:pStyle w:val="Other0"/>
              <w:rPr>
                <w:rFonts w:asciiTheme="majorBidi" w:hAnsiTheme="majorBidi" w:cstheme="majorBidi"/>
                <w:sz w:val="20"/>
                <w:szCs w:val="20"/>
                <w:lang w:val="en-US"/>
              </w:rPr>
            </w:pPr>
            <w:r w:rsidRPr="00CE1FD9">
              <w:rPr>
                <w:rFonts w:asciiTheme="majorBidi" w:hAnsiTheme="majorBidi" w:cstheme="majorBidi"/>
                <w:sz w:val="20"/>
                <w:szCs w:val="20"/>
                <w:lang w:val="en-US"/>
              </w:rPr>
              <w:t>- The Ministries of Public Works and Housing</w:t>
            </w:r>
          </w:p>
          <w:p w14:paraId="66D9FDB4" w14:textId="77777777" w:rsidR="00D51971" w:rsidRPr="00CE1FD9" w:rsidRDefault="00D51971" w:rsidP="00D51971">
            <w:pPr>
              <w:pStyle w:val="Other0"/>
              <w:rPr>
                <w:rFonts w:asciiTheme="majorBidi" w:hAnsiTheme="majorBidi" w:cstheme="majorBidi"/>
                <w:sz w:val="20"/>
                <w:szCs w:val="20"/>
                <w:lang w:val="en-US"/>
              </w:rPr>
            </w:pPr>
            <w:r w:rsidRPr="00CE1FD9">
              <w:rPr>
                <w:rFonts w:asciiTheme="majorBidi" w:hAnsiTheme="majorBidi" w:cstheme="majorBidi"/>
                <w:sz w:val="20"/>
                <w:szCs w:val="20"/>
                <w:lang w:val="en-US"/>
              </w:rPr>
              <w:t>- The Palestinian Monetary Authority </w:t>
            </w:r>
          </w:p>
          <w:p w14:paraId="53E6BD94" w14:textId="77777777" w:rsidR="00D51971" w:rsidRPr="00CE1FD9" w:rsidRDefault="00D51971" w:rsidP="00D51971">
            <w:pPr>
              <w:pStyle w:val="Other0"/>
              <w:rPr>
                <w:rFonts w:asciiTheme="majorBidi" w:hAnsiTheme="majorBidi" w:cstheme="majorBidi"/>
                <w:sz w:val="20"/>
                <w:szCs w:val="20"/>
                <w:lang w:val="en-US"/>
              </w:rPr>
            </w:pPr>
            <w:r w:rsidRPr="00CE1FD9">
              <w:rPr>
                <w:rFonts w:asciiTheme="majorBidi" w:hAnsiTheme="majorBidi" w:cstheme="majorBidi"/>
                <w:sz w:val="20"/>
                <w:szCs w:val="20"/>
                <w:lang w:val="en-US"/>
              </w:rPr>
              <w:lastRenderedPageBreak/>
              <w:t xml:space="preserve">- MOFP: Ministry of Finance and Planning </w:t>
            </w:r>
          </w:p>
          <w:p w14:paraId="5603B2C7" w14:textId="77777777" w:rsidR="00D51971" w:rsidRPr="00CE1FD9" w:rsidRDefault="00D51971" w:rsidP="00D51971">
            <w:pPr>
              <w:pStyle w:val="Other0"/>
              <w:rPr>
                <w:rFonts w:asciiTheme="majorBidi" w:hAnsiTheme="majorBidi" w:cstheme="majorBidi"/>
                <w:sz w:val="20"/>
                <w:szCs w:val="20"/>
                <w:lang w:val="en-US"/>
              </w:rPr>
            </w:pPr>
            <w:r w:rsidRPr="00CE1FD9">
              <w:rPr>
                <w:rFonts w:asciiTheme="majorBidi" w:hAnsiTheme="majorBidi" w:cstheme="majorBidi"/>
                <w:sz w:val="20"/>
                <w:szCs w:val="20"/>
                <w:lang w:val="en-US"/>
              </w:rPr>
              <w:t xml:space="preserve">- MONE: Ministry of National Economy </w:t>
            </w:r>
          </w:p>
          <w:p w14:paraId="66EE583A" w14:textId="77777777" w:rsidR="00D51971" w:rsidRPr="00CE1FD9" w:rsidRDefault="00D51971" w:rsidP="00D51971">
            <w:pPr>
              <w:pStyle w:val="Other0"/>
              <w:rPr>
                <w:rFonts w:asciiTheme="majorBidi" w:hAnsiTheme="majorBidi" w:cstheme="majorBidi"/>
                <w:sz w:val="20"/>
                <w:szCs w:val="20"/>
                <w:lang w:val="en-US"/>
              </w:rPr>
            </w:pPr>
            <w:r w:rsidRPr="00CE1FD9">
              <w:rPr>
                <w:rFonts w:asciiTheme="majorBidi" w:hAnsiTheme="majorBidi" w:cstheme="majorBidi"/>
                <w:sz w:val="20"/>
                <w:szCs w:val="20"/>
                <w:lang w:val="en-US"/>
              </w:rPr>
              <w:t xml:space="preserve">- MOL: Ministry of Labor </w:t>
            </w:r>
          </w:p>
          <w:p w14:paraId="60BBA467" w14:textId="77777777" w:rsidR="00D51971" w:rsidRPr="00CE1FD9" w:rsidRDefault="00D51971" w:rsidP="00D51971">
            <w:pPr>
              <w:pStyle w:val="Other0"/>
              <w:rPr>
                <w:rFonts w:asciiTheme="majorBidi" w:hAnsiTheme="majorBidi" w:cstheme="majorBidi"/>
                <w:sz w:val="20"/>
                <w:szCs w:val="20"/>
                <w:lang w:val="en-US"/>
              </w:rPr>
            </w:pPr>
            <w:r w:rsidRPr="00CE1FD9">
              <w:rPr>
                <w:rFonts w:asciiTheme="majorBidi" w:hAnsiTheme="majorBidi" w:cstheme="majorBidi"/>
                <w:sz w:val="20"/>
                <w:szCs w:val="20"/>
                <w:lang w:val="en-US"/>
              </w:rPr>
              <w:t xml:space="preserve">- MOSD: Ministry of Social Development </w:t>
            </w:r>
          </w:p>
          <w:p w14:paraId="199EDC83" w14:textId="77777777" w:rsidR="00D51971" w:rsidRPr="00CE1FD9" w:rsidRDefault="00D51971" w:rsidP="00D51971">
            <w:pPr>
              <w:pStyle w:val="Other0"/>
              <w:rPr>
                <w:rFonts w:asciiTheme="majorBidi" w:hAnsiTheme="majorBidi" w:cstheme="majorBidi"/>
                <w:sz w:val="20"/>
                <w:szCs w:val="20"/>
                <w:lang w:val="en-US"/>
              </w:rPr>
            </w:pPr>
            <w:r w:rsidRPr="00CE1FD9">
              <w:rPr>
                <w:rFonts w:asciiTheme="majorBidi" w:hAnsiTheme="majorBidi" w:cstheme="majorBidi"/>
                <w:sz w:val="20"/>
                <w:szCs w:val="20"/>
                <w:lang w:val="en-GB"/>
              </w:rPr>
              <w:t>- Ministry of Local Government</w:t>
            </w:r>
          </w:p>
          <w:p w14:paraId="7E7E3FF0" w14:textId="77777777" w:rsidR="00D51971" w:rsidRPr="00CE1FD9" w:rsidRDefault="00D51971" w:rsidP="00D51971">
            <w:pPr>
              <w:pStyle w:val="Other0"/>
              <w:rPr>
                <w:rFonts w:asciiTheme="majorBidi" w:hAnsiTheme="majorBidi" w:cstheme="majorBidi"/>
                <w:sz w:val="20"/>
                <w:szCs w:val="20"/>
                <w:lang w:val="en-US"/>
              </w:rPr>
            </w:pPr>
            <w:r w:rsidRPr="00CE1FD9">
              <w:rPr>
                <w:rFonts w:asciiTheme="majorBidi" w:hAnsiTheme="majorBidi" w:cstheme="majorBidi"/>
                <w:sz w:val="20"/>
                <w:szCs w:val="20"/>
                <w:lang w:val="en-US"/>
              </w:rPr>
              <w:t xml:space="preserve">- SEC: Small Enterprise Center </w:t>
            </w:r>
          </w:p>
          <w:p w14:paraId="04C5CADC" w14:textId="4B7C136B" w:rsidR="00D51971" w:rsidRPr="00CE1FD9" w:rsidRDefault="00D51971" w:rsidP="00D51971">
            <w:pPr>
              <w:rPr>
                <w:rFonts w:asciiTheme="majorBidi" w:hAnsiTheme="majorBidi" w:cstheme="majorBidi"/>
                <w:sz w:val="20"/>
                <w:szCs w:val="20"/>
                <w:lang w:val="en-GB"/>
              </w:rPr>
            </w:pPr>
          </w:p>
        </w:tc>
        <w:tc>
          <w:tcPr>
            <w:tcW w:w="4363" w:type="dxa"/>
          </w:tcPr>
          <w:p w14:paraId="3FD8C453" w14:textId="116ECC32" w:rsidR="00D51971" w:rsidRPr="00CE1FD9" w:rsidRDefault="00D51971" w:rsidP="00D51971">
            <w:pPr>
              <w:rPr>
                <w:rFonts w:asciiTheme="majorBidi" w:hAnsiTheme="majorBidi" w:cstheme="majorBidi"/>
                <w:sz w:val="20"/>
                <w:szCs w:val="20"/>
                <w:lang w:val="en-GB"/>
              </w:rPr>
            </w:pPr>
            <w:r w:rsidRPr="00CE1FD9">
              <w:rPr>
                <w:rFonts w:asciiTheme="majorBidi" w:hAnsiTheme="majorBidi" w:cstheme="majorBidi"/>
                <w:sz w:val="20"/>
                <w:szCs w:val="20"/>
                <w:lang w:val="en-US"/>
              </w:rPr>
              <w:lastRenderedPageBreak/>
              <w:t>The jurisdiction of the High Council for Public Procurement Policies</w:t>
            </w:r>
            <w:r w:rsidR="000A2A07" w:rsidRPr="00CE1FD9">
              <w:rPr>
                <w:rFonts w:asciiTheme="majorBidi" w:hAnsiTheme="majorBidi" w:cstheme="majorBidi"/>
                <w:sz w:val="20"/>
                <w:szCs w:val="20"/>
                <w:lang w:val="en-US"/>
              </w:rPr>
              <w:t> encompasses</w:t>
            </w:r>
            <w:r w:rsidRPr="00CE1FD9">
              <w:rPr>
                <w:rFonts w:asciiTheme="majorBidi" w:hAnsiTheme="majorBidi" w:cstheme="majorBidi"/>
                <w:sz w:val="20"/>
                <w:szCs w:val="20"/>
                <w:lang w:val="en-US"/>
              </w:rPr>
              <w:t xml:space="preserve"> formulation of public procurement policies, overseeing and evaluating the performance of the public procurement system in Palestine, building the </w:t>
            </w:r>
            <w:r w:rsidRPr="00CE1FD9">
              <w:rPr>
                <w:rFonts w:asciiTheme="majorBidi" w:hAnsiTheme="majorBidi" w:cstheme="majorBidi"/>
                <w:sz w:val="20"/>
                <w:szCs w:val="20"/>
                <w:lang w:val="en-US"/>
              </w:rPr>
              <w:lastRenderedPageBreak/>
              <w:t>institutional capacity of procuring entities, as well as playing the role of secretariat for Dispute Review Unit.</w:t>
            </w:r>
          </w:p>
        </w:tc>
        <w:tc>
          <w:tcPr>
            <w:tcW w:w="2559" w:type="dxa"/>
          </w:tcPr>
          <w:p w14:paraId="79F0775B" w14:textId="2127A094" w:rsidR="00D51971" w:rsidRPr="00CE1FD9" w:rsidRDefault="00D51971" w:rsidP="000A2A07">
            <w:pPr>
              <w:jc w:val="both"/>
              <w:rPr>
                <w:rFonts w:asciiTheme="majorBidi" w:hAnsiTheme="majorBidi" w:cstheme="majorBidi"/>
                <w:sz w:val="20"/>
                <w:szCs w:val="20"/>
                <w:lang w:val="en-GB"/>
              </w:rPr>
            </w:pPr>
            <w:r w:rsidRPr="00CE1FD9">
              <w:rPr>
                <w:rFonts w:asciiTheme="majorBidi" w:eastAsia="Calibri" w:hAnsiTheme="majorBidi" w:cstheme="majorBidi"/>
                <w:sz w:val="20"/>
                <w:szCs w:val="20"/>
                <w:lang w:val="en-US"/>
              </w:rPr>
              <w:lastRenderedPageBreak/>
              <w:t xml:space="preserve">Since its establishment the council has steadily accumulated its achievements including the preparation of the revised Procurement Law </w:t>
            </w:r>
            <w:r w:rsidRPr="00CE1FD9">
              <w:rPr>
                <w:rFonts w:asciiTheme="majorBidi" w:eastAsia="Calibri" w:hAnsiTheme="majorBidi" w:cstheme="majorBidi"/>
                <w:sz w:val="20"/>
                <w:szCs w:val="20"/>
                <w:lang w:val="en-US"/>
              </w:rPr>
              <w:lastRenderedPageBreak/>
              <w:t xml:space="preserve">(Decree Law No. (8) </w:t>
            </w:r>
            <w:r w:rsidR="000A2A07" w:rsidRPr="00CE1FD9">
              <w:rPr>
                <w:rFonts w:asciiTheme="majorBidi" w:eastAsia="Calibri" w:hAnsiTheme="majorBidi" w:cstheme="majorBidi"/>
                <w:sz w:val="20"/>
                <w:szCs w:val="20"/>
                <w:lang w:val="en-US"/>
              </w:rPr>
              <w:t>Of</w:t>
            </w:r>
            <w:r w:rsidRPr="00CE1FD9">
              <w:rPr>
                <w:rFonts w:asciiTheme="majorBidi" w:eastAsia="Calibri" w:hAnsiTheme="majorBidi" w:cstheme="majorBidi"/>
                <w:sz w:val="20"/>
                <w:szCs w:val="20"/>
                <w:lang w:val="en-US"/>
              </w:rPr>
              <w:t xml:space="preserve"> 2014 on public procurement) and the related Regulation (Cabinet Resolution No. (5) of 2014 on Public Procurement), the</w:t>
            </w:r>
            <w:r w:rsidRPr="00CE1FD9">
              <w:rPr>
                <w:rFonts w:asciiTheme="majorBidi" w:hAnsiTheme="majorBidi" w:cstheme="majorBidi"/>
                <w:color w:val="444444"/>
                <w:sz w:val="20"/>
                <w:szCs w:val="20"/>
                <w:shd w:val="clear" w:color="auto" w:fill="FFFFFF"/>
                <w:lang w:val="en-US"/>
              </w:rPr>
              <w:t xml:space="preserve"> </w:t>
            </w:r>
            <w:r w:rsidRPr="00CE1FD9">
              <w:rPr>
                <w:rFonts w:asciiTheme="majorBidi" w:eastAsia="Calibri" w:hAnsiTheme="majorBidi" w:cstheme="majorBidi"/>
                <w:sz w:val="20"/>
                <w:szCs w:val="20"/>
                <w:lang w:val="en-US"/>
              </w:rPr>
              <w:t>development of </w:t>
            </w:r>
            <w:r w:rsidRPr="00CE1FD9">
              <w:rPr>
                <w:rFonts w:asciiTheme="majorBidi" w:hAnsiTheme="majorBidi" w:cstheme="majorBidi"/>
                <w:b/>
                <w:bCs/>
                <w:i/>
                <w:iCs/>
                <w:color w:val="444444"/>
                <w:sz w:val="20"/>
                <w:szCs w:val="20"/>
                <w:bdr w:val="none" w:sz="0" w:space="0" w:color="auto" w:frame="1"/>
                <w:shd w:val="clear" w:color="auto" w:fill="FFFFFF"/>
                <w:lang w:val="en-US"/>
              </w:rPr>
              <w:t>Single Public Procurement Portal</w:t>
            </w:r>
            <w:r w:rsidRPr="00CE1FD9">
              <w:rPr>
                <w:rFonts w:asciiTheme="majorBidi" w:hAnsiTheme="majorBidi" w:cstheme="majorBidi"/>
                <w:color w:val="444444"/>
                <w:sz w:val="20"/>
                <w:szCs w:val="20"/>
                <w:shd w:val="clear" w:color="auto" w:fill="FFFFFF"/>
                <w:lang w:val="en-US"/>
              </w:rPr>
              <w:t xml:space="preserve"> (</w:t>
            </w:r>
            <w:r w:rsidRPr="00CE1FD9">
              <w:rPr>
                <w:rFonts w:asciiTheme="majorBidi" w:hAnsiTheme="majorBidi" w:cstheme="majorBidi"/>
                <w:b/>
                <w:bCs/>
                <w:color w:val="444444"/>
                <w:sz w:val="20"/>
                <w:szCs w:val="20"/>
                <w:bdr w:val="none" w:sz="0" w:space="0" w:color="auto" w:frame="1"/>
                <w:shd w:val="clear" w:color="auto" w:fill="FFFFFF"/>
                <w:lang w:val="en-US"/>
              </w:rPr>
              <w:t>www.shiraa.gov.ps)</w:t>
            </w:r>
          </w:p>
        </w:tc>
      </w:tr>
      <w:tr w:rsidR="00D51971" w:rsidRPr="00CE1FD9" w14:paraId="66227CA2" w14:textId="77777777" w:rsidTr="000C74EE">
        <w:tc>
          <w:tcPr>
            <w:tcW w:w="491" w:type="dxa"/>
            <w:shd w:val="clear" w:color="auto" w:fill="C36E73"/>
          </w:tcPr>
          <w:p w14:paraId="77D7D3E9" w14:textId="244C69BE" w:rsidR="00D51971" w:rsidRPr="00CE1FD9" w:rsidRDefault="00D51971" w:rsidP="00D51971">
            <w:pPr>
              <w:jc w:val="center"/>
              <w:rPr>
                <w:rFonts w:asciiTheme="majorBidi" w:hAnsiTheme="majorBidi" w:cstheme="majorBidi"/>
                <w:b/>
                <w:bCs/>
                <w:color w:val="FFFFFF" w:themeColor="background1"/>
                <w:sz w:val="20"/>
                <w:szCs w:val="20"/>
                <w:lang w:val="en-GB"/>
              </w:rPr>
            </w:pPr>
            <w:r w:rsidRPr="00CE1FD9">
              <w:rPr>
                <w:rFonts w:asciiTheme="majorBidi" w:hAnsiTheme="majorBidi" w:cstheme="majorBidi"/>
                <w:b/>
                <w:bCs/>
                <w:color w:val="FFFFFF" w:themeColor="background1"/>
                <w:sz w:val="20"/>
                <w:szCs w:val="20"/>
                <w:lang w:val="en-GB"/>
              </w:rPr>
              <w:lastRenderedPageBreak/>
              <w:t>6</w:t>
            </w:r>
          </w:p>
        </w:tc>
        <w:tc>
          <w:tcPr>
            <w:tcW w:w="2914" w:type="dxa"/>
            <w:shd w:val="clear" w:color="auto" w:fill="auto"/>
          </w:tcPr>
          <w:p w14:paraId="2DE99C90" w14:textId="5B1CB3C0" w:rsidR="00D51971" w:rsidRPr="00CE1FD9" w:rsidRDefault="00D51971" w:rsidP="00D51971">
            <w:pPr>
              <w:rPr>
                <w:rFonts w:asciiTheme="majorBidi" w:hAnsiTheme="majorBidi" w:cstheme="majorBidi"/>
                <w:b/>
                <w:bCs/>
                <w:color w:val="80181F"/>
                <w:sz w:val="20"/>
                <w:szCs w:val="20"/>
                <w:lang w:val="en-GB"/>
              </w:rPr>
            </w:pPr>
            <w:r w:rsidRPr="00CE1FD9">
              <w:rPr>
                <w:rFonts w:asciiTheme="majorBidi" w:hAnsiTheme="majorBidi" w:cstheme="majorBidi"/>
                <w:b/>
                <w:bCs/>
                <w:color w:val="80181F"/>
                <w:sz w:val="20"/>
                <w:szCs w:val="20"/>
                <w:lang w:val="en-GB"/>
              </w:rPr>
              <w:t>Administration - competent legislative body PP</w:t>
            </w:r>
          </w:p>
        </w:tc>
        <w:tc>
          <w:tcPr>
            <w:tcW w:w="3848" w:type="dxa"/>
          </w:tcPr>
          <w:p w14:paraId="7FE31258" w14:textId="77777777" w:rsidR="00D51971" w:rsidRPr="00CE1FD9" w:rsidRDefault="00D51971" w:rsidP="00D51971">
            <w:pPr>
              <w:pStyle w:val="Other0"/>
              <w:rPr>
                <w:rFonts w:asciiTheme="majorBidi" w:hAnsiTheme="majorBidi" w:cstheme="majorBidi"/>
                <w:sz w:val="20"/>
                <w:szCs w:val="20"/>
                <w:lang w:val="en-US"/>
              </w:rPr>
            </w:pPr>
            <w:r w:rsidRPr="00CE1FD9">
              <w:rPr>
                <w:rFonts w:asciiTheme="majorBidi" w:hAnsiTheme="majorBidi" w:cstheme="majorBidi"/>
                <w:sz w:val="20"/>
                <w:szCs w:val="20"/>
                <w:lang w:val="en-US"/>
              </w:rPr>
              <w:t xml:space="preserve">- The Council of Ministers </w:t>
            </w:r>
          </w:p>
          <w:p w14:paraId="4543C7F5" w14:textId="77777777" w:rsidR="00D51971" w:rsidRPr="00CE1FD9" w:rsidRDefault="00D51971" w:rsidP="00D51971">
            <w:pPr>
              <w:pStyle w:val="Other0"/>
              <w:rPr>
                <w:rFonts w:asciiTheme="majorBidi" w:hAnsiTheme="majorBidi" w:cstheme="majorBidi"/>
                <w:sz w:val="20"/>
                <w:szCs w:val="20"/>
                <w:lang w:val="en-US"/>
              </w:rPr>
            </w:pPr>
            <w:r w:rsidRPr="00CE1FD9">
              <w:rPr>
                <w:rFonts w:asciiTheme="majorBidi" w:hAnsiTheme="majorBidi" w:cstheme="majorBidi"/>
                <w:sz w:val="20"/>
                <w:szCs w:val="20"/>
                <w:lang w:val="en-US"/>
              </w:rPr>
              <w:t>- The High Council for Public Procurement Policies </w:t>
            </w:r>
          </w:p>
          <w:p w14:paraId="545AE3EF" w14:textId="77777777" w:rsidR="00D51971" w:rsidRPr="00CE1FD9" w:rsidRDefault="00D51971" w:rsidP="00D51971">
            <w:pPr>
              <w:pStyle w:val="Other0"/>
              <w:rPr>
                <w:rFonts w:asciiTheme="majorBidi" w:hAnsiTheme="majorBidi" w:cstheme="majorBidi"/>
                <w:sz w:val="20"/>
                <w:szCs w:val="20"/>
                <w:lang w:val="en-US"/>
              </w:rPr>
            </w:pPr>
            <w:r w:rsidRPr="00CE1FD9">
              <w:rPr>
                <w:rFonts w:asciiTheme="majorBidi" w:hAnsiTheme="majorBidi" w:cstheme="majorBidi"/>
                <w:sz w:val="20"/>
                <w:szCs w:val="20"/>
                <w:lang w:val="en-US"/>
              </w:rPr>
              <w:t>- The parliament</w:t>
            </w:r>
          </w:p>
          <w:p w14:paraId="7A272B5B" w14:textId="7F0F0FEE" w:rsidR="00D51971" w:rsidRPr="00CE1FD9" w:rsidRDefault="00D51971" w:rsidP="00D51971">
            <w:pPr>
              <w:rPr>
                <w:rFonts w:asciiTheme="majorBidi" w:hAnsiTheme="majorBidi" w:cstheme="majorBidi"/>
                <w:sz w:val="20"/>
                <w:szCs w:val="20"/>
                <w:lang w:val="en-GB"/>
              </w:rPr>
            </w:pPr>
          </w:p>
        </w:tc>
        <w:tc>
          <w:tcPr>
            <w:tcW w:w="4363" w:type="dxa"/>
          </w:tcPr>
          <w:p w14:paraId="4FC95DD8" w14:textId="58A19E50" w:rsidR="00D51971" w:rsidRPr="00CE1FD9" w:rsidRDefault="00D51971" w:rsidP="00D51971">
            <w:pPr>
              <w:rPr>
                <w:rFonts w:asciiTheme="majorBidi" w:hAnsiTheme="majorBidi" w:cstheme="majorBidi"/>
                <w:sz w:val="20"/>
                <w:szCs w:val="20"/>
                <w:lang w:val="en-GB"/>
              </w:rPr>
            </w:pPr>
          </w:p>
        </w:tc>
        <w:tc>
          <w:tcPr>
            <w:tcW w:w="2559" w:type="dxa"/>
          </w:tcPr>
          <w:p w14:paraId="7B2218E8" w14:textId="77777777" w:rsidR="00D51971" w:rsidRPr="00CE1FD9" w:rsidRDefault="00D51971" w:rsidP="00D51971">
            <w:pPr>
              <w:rPr>
                <w:rFonts w:asciiTheme="majorBidi" w:hAnsiTheme="majorBidi" w:cstheme="majorBidi"/>
                <w:sz w:val="20"/>
                <w:szCs w:val="20"/>
                <w:lang w:val="en-GB"/>
              </w:rPr>
            </w:pPr>
          </w:p>
        </w:tc>
      </w:tr>
      <w:tr w:rsidR="00D51971" w:rsidRPr="002C66EC" w14:paraId="6551B391" w14:textId="77777777" w:rsidTr="000C74EE">
        <w:tc>
          <w:tcPr>
            <w:tcW w:w="491" w:type="dxa"/>
            <w:shd w:val="clear" w:color="auto" w:fill="C36E73"/>
          </w:tcPr>
          <w:p w14:paraId="54143289" w14:textId="3D4A730A" w:rsidR="00D51971" w:rsidRPr="00CE1FD9" w:rsidRDefault="00D51971" w:rsidP="00D51971">
            <w:pPr>
              <w:jc w:val="center"/>
              <w:rPr>
                <w:rFonts w:asciiTheme="majorBidi" w:hAnsiTheme="majorBidi" w:cstheme="majorBidi"/>
                <w:b/>
                <w:bCs/>
                <w:color w:val="FFFFFF" w:themeColor="background1"/>
                <w:sz w:val="20"/>
                <w:szCs w:val="20"/>
                <w:lang w:val="en-GB"/>
              </w:rPr>
            </w:pPr>
            <w:r w:rsidRPr="00CE1FD9">
              <w:rPr>
                <w:rFonts w:asciiTheme="majorBidi" w:hAnsiTheme="majorBidi" w:cstheme="majorBidi"/>
                <w:b/>
                <w:bCs/>
                <w:color w:val="FFFFFF" w:themeColor="background1"/>
                <w:sz w:val="20"/>
                <w:szCs w:val="20"/>
                <w:lang w:val="en-GB"/>
              </w:rPr>
              <w:t>7</w:t>
            </w:r>
          </w:p>
        </w:tc>
        <w:tc>
          <w:tcPr>
            <w:tcW w:w="2914" w:type="dxa"/>
            <w:shd w:val="clear" w:color="auto" w:fill="auto"/>
          </w:tcPr>
          <w:p w14:paraId="25E389E3" w14:textId="7428B0A7" w:rsidR="00D51971" w:rsidRPr="00CE1FD9" w:rsidRDefault="00D51971" w:rsidP="00D51971">
            <w:pPr>
              <w:rPr>
                <w:rFonts w:asciiTheme="majorBidi" w:hAnsiTheme="majorBidi" w:cstheme="majorBidi"/>
                <w:b/>
                <w:bCs/>
                <w:color w:val="80181F"/>
                <w:sz w:val="20"/>
                <w:szCs w:val="20"/>
                <w:lang w:val="en-GB"/>
              </w:rPr>
            </w:pPr>
            <w:r w:rsidRPr="00CE1FD9">
              <w:rPr>
                <w:rFonts w:asciiTheme="majorBidi" w:hAnsiTheme="majorBidi" w:cstheme="majorBidi"/>
                <w:b/>
                <w:bCs/>
                <w:color w:val="80181F"/>
                <w:sz w:val="20"/>
                <w:szCs w:val="20"/>
                <w:lang w:val="en-GB"/>
              </w:rPr>
              <w:t>Administration - competent executive body PP</w:t>
            </w:r>
          </w:p>
        </w:tc>
        <w:tc>
          <w:tcPr>
            <w:tcW w:w="3848" w:type="dxa"/>
          </w:tcPr>
          <w:p w14:paraId="252D9452" w14:textId="7FD08DE4" w:rsidR="00D51971" w:rsidRPr="00CE1FD9" w:rsidRDefault="00D51971" w:rsidP="00D51971">
            <w:pPr>
              <w:rPr>
                <w:rFonts w:asciiTheme="majorBidi" w:hAnsiTheme="majorBidi" w:cstheme="majorBidi"/>
                <w:sz w:val="20"/>
                <w:szCs w:val="20"/>
                <w:lang w:val="en-GB"/>
              </w:rPr>
            </w:pPr>
            <w:r w:rsidRPr="00CE1FD9">
              <w:rPr>
                <w:rFonts w:asciiTheme="majorBidi" w:hAnsiTheme="majorBidi" w:cstheme="majorBidi"/>
                <w:sz w:val="20"/>
                <w:szCs w:val="20"/>
                <w:lang w:val="en-US"/>
              </w:rPr>
              <w:t>All public bodies, at national and local levels</w:t>
            </w:r>
          </w:p>
        </w:tc>
        <w:tc>
          <w:tcPr>
            <w:tcW w:w="4363" w:type="dxa"/>
          </w:tcPr>
          <w:p w14:paraId="609FD2DF" w14:textId="7EE055DE" w:rsidR="00D51971" w:rsidRPr="00CE1FD9" w:rsidRDefault="00D51971" w:rsidP="00D51971">
            <w:pPr>
              <w:rPr>
                <w:rFonts w:asciiTheme="majorBidi" w:hAnsiTheme="majorBidi" w:cstheme="majorBidi"/>
                <w:sz w:val="20"/>
                <w:szCs w:val="20"/>
                <w:lang w:val="en-GB"/>
              </w:rPr>
            </w:pPr>
          </w:p>
        </w:tc>
        <w:tc>
          <w:tcPr>
            <w:tcW w:w="2559" w:type="dxa"/>
          </w:tcPr>
          <w:p w14:paraId="6E69A0FB" w14:textId="77777777" w:rsidR="00D51971" w:rsidRPr="00CE1FD9" w:rsidRDefault="00D51971" w:rsidP="00D51971">
            <w:pPr>
              <w:rPr>
                <w:rFonts w:asciiTheme="majorBidi" w:hAnsiTheme="majorBidi" w:cstheme="majorBidi"/>
                <w:sz w:val="20"/>
                <w:szCs w:val="20"/>
                <w:lang w:val="en-GB"/>
              </w:rPr>
            </w:pPr>
          </w:p>
        </w:tc>
      </w:tr>
      <w:tr w:rsidR="00D51971" w:rsidRPr="00CE1FD9" w14:paraId="477FA2C1" w14:textId="77777777" w:rsidTr="000C74EE">
        <w:tc>
          <w:tcPr>
            <w:tcW w:w="491" w:type="dxa"/>
            <w:shd w:val="clear" w:color="auto" w:fill="C36E73"/>
          </w:tcPr>
          <w:p w14:paraId="0A62C195" w14:textId="0283D1D8" w:rsidR="00D51971" w:rsidRPr="00CE1FD9" w:rsidRDefault="00D51971" w:rsidP="00D51971">
            <w:pPr>
              <w:jc w:val="center"/>
              <w:rPr>
                <w:rFonts w:asciiTheme="majorBidi" w:hAnsiTheme="majorBidi" w:cstheme="majorBidi"/>
                <w:b/>
                <w:bCs/>
                <w:color w:val="FFFFFF" w:themeColor="background1"/>
                <w:sz w:val="20"/>
                <w:szCs w:val="20"/>
                <w:lang w:val="en-GB"/>
              </w:rPr>
            </w:pPr>
            <w:r w:rsidRPr="00CE1FD9">
              <w:rPr>
                <w:rFonts w:asciiTheme="majorBidi" w:hAnsiTheme="majorBidi" w:cstheme="majorBidi"/>
                <w:b/>
                <w:bCs/>
                <w:color w:val="FFFFFF" w:themeColor="background1"/>
                <w:sz w:val="20"/>
                <w:szCs w:val="20"/>
                <w:lang w:val="en-GB"/>
              </w:rPr>
              <w:t>8</w:t>
            </w:r>
          </w:p>
        </w:tc>
        <w:tc>
          <w:tcPr>
            <w:tcW w:w="2914" w:type="dxa"/>
            <w:shd w:val="clear" w:color="auto" w:fill="auto"/>
          </w:tcPr>
          <w:p w14:paraId="09A926EE" w14:textId="62CBB3A4" w:rsidR="00D51971" w:rsidRPr="00CE1FD9" w:rsidRDefault="00D51971" w:rsidP="00D51971">
            <w:pPr>
              <w:rPr>
                <w:rFonts w:asciiTheme="majorBidi" w:hAnsiTheme="majorBidi" w:cstheme="majorBidi"/>
                <w:b/>
                <w:bCs/>
                <w:color w:val="80181F"/>
                <w:sz w:val="20"/>
                <w:szCs w:val="20"/>
                <w:lang w:val="en-GB"/>
              </w:rPr>
            </w:pPr>
            <w:r w:rsidRPr="00CE1FD9">
              <w:rPr>
                <w:rFonts w:asciiTheme="majorBidi" w:hAnsiTheme="majorBidi" w:cstheme="majorBidi"/>
                <w:b/>
                <w:bCs/>
                <w:color w:val="80181F"/>
                <w:sz w:val="20"/>
                <w:szCs w:val="20"/>
                <w:lang w:val="en-GB"/>
              </w:rPr>
              <w:t>Measures promoting or encouraging PP and PPPs</w:t>
            </w:r>
          </w:p>
        </w:tc>
        <w:tc>
          <w:tcPr>
            <w:tcW w:w="3848" w:type="dxa"/>
          </w:tcPr>
          <w:p w14:paraId="7DDE91A2" w14:textId="2D93E832" w:rsidR="00D51971" w:rsidRPr="00CE1FD9" w:rsidRDefault="00D51971" w:rsidP="000A2A07">
            <w:pPr>
              <w:pStyle w:val="Prrafodelista"/>
              <w:numPr>
                <w:ilvl w:val="0"/>
                <w:numId w:val="7"/>
              </w:numPr>
              <w:autoSpaceDE w:val="0"/>
              <w:autoSpaceDN w:val="0"/>
              <w:adjustRightInd w:val="0"/>
              <w:ind w:left="313" w:hanging="180"/>
              <w:jc w:val="both"/>
              <w:rPr>
                <w:rFonts w:asciiTheme="majorBidi" w:hAnsiTheme="majorBidi" w:cstheme="majorBidi"/>
                <w:sz w:val="20"/>
                <w:szCs w:val="20"/>
                <w:shd w:val="clear" w:color="auto" w:fill="FFFFFF"/>
                <w:lang w:val="en-US"/>
              </w:rPr>
            </w:pPr>
            <w:r w:rsidRPr="00CE1FD9">
              <w:rPr>
                <w:rFonts w:asciiTheme="majorBidi" w:hAnsiTheme="majorBidi" w:cstheme="majorBidi"/>
                <w:sz w:val="20"/>
                <w:szCs w:val="20"/>
                <w:shd w:val="clear" w:color="auto" w:fill="FFFFFF"/>
                <w:lang w:val="en-US"/>
              </w:rPr>
              <w:t xml:space="preserve">The HCPPP has started the development of standard bidding documents and templates for the use of the procuring entities, under which it has developed the standard bidding documents for biddings and contracts of works and supplies, and the requests for proposals for consultancy services. </w:t>
            </w:r>
          </w:p>
          <w:p w14:paraId="5E85ED29" w14:textId="06B966B0" w:rsidR="00D51971" w:rsidRPr="00CE1FD9" w:rsidRDefault="00D51971" w:rsidP="000A2A07">
            <w:pPr>
              <w:pStyle w:val="Prrafodelista"/>
              <w:numPr>
                <w:ilvl w:val="0"/>
                <w:numId w:val="7"/>
              </w:numPr>
              <w:autoSpaceDE w:val="0"/>
              <w:autoSpaceDN w:val="0"/>
              <w:adjustRightInd w:val="0"/>
              <w:ind w:left="313" w:hanging="180"/>
              <w:jc w:val="both"/>
              <w:rPr>
                <w:rFonts w:asciiTheme="majorBidi" w:hAnsiTheme="majorBidi" w:cstheme="majorBidi"/>
                <w:sz w:val="20"/>
                <w:szCs w:val="20"/>
                <w:shd w:val="clear" w:color="auto" w:fill="FFFFFF"/>
                <w:lang w:val="en-US"/>
              </w:rPr>
            </w:pPr>
            <w:r w:rsidRPr="00CE1FD9">
              <w:rPr>
                <w:rFonts w:asciiTheme="majorBidi" w:hAnsiTheme="majorBidi" w:cstheme="majorBidi"/>
                <w:sz w:val="20"/>
                <w:szCs w:val="20"/>
                <w:shd w:val="clear" w:color="auto" w:fill="FFFFFF"/>
                <w:lang w:val="en-US"/>
              </w:rPr>
              <w:t xml:space="preserve">HCPPP continuously holds training sessions and programs to introduce the Public Procurement Law and its executive regulations, and the use of Single Public Procurement Portal. Up to date, dozens of procurement staff in the ministries, government institutions and some municipalities benefited from the training. </w:t>
            </w:r>
          </w:p>
          <w:p w14:paraId="52E81ABB" w14:textId="710484DB" w:rsidR="00D51971" w:rsidRPr="00CE1FD9" w:rsidRDefault="00D51971" w:rsidP="000A2A07">
            <w:pPr>
              <w:pStyle w:val="Prrafodelista"/>
              <w:numPr>
                <w:ilvl w:val="0"/>
                <w:numId w:val="7"/>
              </w:numPr>
              <w:autoSpaceDE w:val="0"/>
              <w:autoSpaceDN w:val="0"/>
              <w:adjustRightInd w:val="0"/>
              <w:ind w:left="313" w:hanging="270"/>
              <w:jc w:val="both"/>
              <w:rPr>
                <w:rFonts w:asciiTheme="majorBidi" w:hAnsiTheme="majorBidi" w:cstheme="majorBidi"/>
                <w:sz w:val="20"/>
                <w:szCs w:val="20"/>
                <w:shd w:val="clear" w:color="auto" w:fill="FFFFFF"/>
                <w:lang w:val="en-US"/>
              </w:rPr>
            </w:pPr>
            <w:r w:rsidRPr="00CE1FD9">
              <w:rPr>
                <w:rFonts w:asciiTheme="majorBidi" w:hAnsiTheme="majorBidi" w:cstheme="majorBidi"/>
                <w:sz w:val="20"/>
                <w:szCs w:val="20"/>
                <w:shd w:val="clear" w:color="auto" w:fill="FFFFFF"/>
                <w:lang w:val="en-US"/>
              </w:rPr>
              <w:t xml:space="preserve">Developed national procurement manual, standard documents for biddings and contracts for non-consulting services, the bidding documents for the procurement of </w:t>
            </w:r>
            <w:r w:rsidRPr="00CE1FD9">
              <w:rPr>
                <w:rFonts w:asciiTheme="majorBidi" w:hAnsiTheme="majorBidi" w:cstheme="majorBidi"/>
                <w:sz w:val="20"/>
                <w:szCs w:val="20"/>
                <w:shd w:val="clear" w:color="auto" w:fill="FFFFFF"/>
                <w:lang w:val="en-US"/>
              </w:rPr>
              <w:lastRenderedPageBreak/>
              <w:t xml:space="preserve">medicines and medical supplies, and the procedures for framework agreements. </w:t>
            </w:r>
          </w:p>
          <w:p w14:paraId="39473BF9" w14:textId="019B4666" w:rsidR="00D51971" w:rsidRPr="00CE1FD9" w:rsidRDefault="00D51971" w:rsidP="000A2A07">
            <w:pPr>
              <w:pStyle w:val="Prrafodelista"/>
              <w:numPr>
                <w:ilvl w:val="0"/>
                <w:numId w:val="7"/>
              </w:numPr>
              <w:autoSpaceDE w:val="0"/>
              <w:autoSpaceDN w:val="0"/>
              <w:adjustRightInd w:val="0"/>
              <w:ind w:left="313" w:hanging="270"/>
              <w:jc w:val="both"/>
              <w:rPr>
                <w:rFonts w:asciiTheme="majorBidi" w:hAnsiTheme="majorBidi" w:cstheme="majorBidi"/>
                <w:sz w:val="20"/>
                <w:szCs w:val="20"/>
                <w:shd w:val="clear" w:color="auto" w:fill="FFFFFF"/>
                <w:lang w:val="en-US"/>
              </w:rPr>
            </w:pPr>
            <w:r w:rsidRPr="00CE1FD9">
              <w:rPr>
                <w:rFonts w:asciiTheme="majorBidi" w:hAnsiTheme="majorBidi" w:cstheme="majorBidi"/>
                <w:sz w:val="20"/>
                <w:szCs w:val="20"/>
                <w:shd w:val="clear" w:color="auto" w:fill="FFFFFF"/>
                <w:lang w:val="en-US"/>
              </w:rPr>
              <w:t>The HCPPP will work with its partners and stakeholders to develop a national capacity building strategy for public procurement. Another important target will include the activation of the Dispute Review Unit by assigning the required experts and the preparation of the related working procedures.</w:t>
            </w:r>
          </w:p>
        </w:tc>
        <w:tc>
          <w:tcPr>
            <w:tcW w:w="4363" w:type="dxa"/>
          </w:tcPr>
          <w:p w14:paraId="7CD48C2E" w14:textId="2B211A62" w:rsidR="00D51971" w:rsidRPr="00CE1FD9" w:rsidRDefault="00D51971" w:rsidP="000A2A07">
            <w:pPr>
              <w:jc w:val="both"/>
              <w:rPr>
                <w:rFonts w:asciiTheme="majorBidi" w:hAnsiTheme="majorBidi" w:cstheme="majorBidi"/>
                <w:sz w:val="20"/>
                <w:szCs w:val="20"/>
                <w:lang w:val="en-GB"/>
              </w:rPr>
            </w:pPr>
            <w:r w:rsidRPr="00CE1FD9">
              <w:rPr>
                <w:rFonts w:asciiTheme="majorBidi" w:hAnsiTheme="majorBidi" w:cstheme="majorBidi"/>
                <w:sz w:val="20"/>
                <w:szCs w:val="20"/>
                <w:lang w:val="en-GB"/>
              </w:rPr>
              <w:lastRenderedPageBreak/>
              <w:t>The development of the eGovernment Procurement (e-GP) system, JONEPS, to ensure the highest levels of integrity, transparency of the procedures and fair competition between the bidders and wider, more equitable access to the procurement market for the private sector and NGOs.</w:t>
            </w:r>
          </w:p>
        </w:tc>
        <w:tc>
          <w:tcPr>
            <w:tcW w:w="2559" w:type="dxa"/>
          </w:tcPr>
          <w:p w14:paraId="0112C0EB" w14:textId="3D6A724F" w:rsidR="00D51971" w:rsidRPr="00CE1FD9" w:rsidRDefault="00D51971" w:rsidP="00D51971">
            <w:pPr>
              <w:rPr>
                <w:rFonts w:asciiTheme="majorBidi" w:hAnsiTheme="majorBidi" w:cstheme="majorBidi"/>
                <w:sz w:val="20"/>
                <w:szCs w:val="20"/>
                <w:lang w:val="en-GB"/>
              </w:rPr>
            </w:pPr>
            <w:r w:rsidRPr="00CE1FD9">
              <w:rPr>
                <w:rFonts w:asciiTheme="majorBidi" w:hAnsiTheme="majorBidi" w:cstheme="majorBidi"/>
                <w:sz w:val="20"/>
                <w:szCs w:val="20"/>
                <w:lang w:val="en-GB"/>
              </w:rPr>
              <w:t>N.A.</w:t>
            </w:r>
          </w:p>
        </w:tc>
      </w:tr>
      <w:tr w:rsidR="00D51971" w:rsidRPr="002C66EC" w14:paraId="1A37AE37" w14:textId="77777777" w:rsidTr="000C74EE">
        <w:tc>
          <w:tcPr>
            <w:tcW w:w="491" w:type="dxa"/>
            <w:shd w:val="clear" w:color="auto" w:fill="C36E73"/>
          </w:tcPr>
          <w:p w14:paraId="0693A67A" w14:textId="77AC3DB5" w:rsidR="00D51971" w:rsidRPr="00CE1FD9" w:rsidRDefault="00D51971" w:rsidP="00D51971">
            <w:pPr>
              <w:jc w:val="center"/>
              <w:rPr>
                <w:rFonts w:asciiTheme="majorBidi" w:hAnsiTheme="majorBidi" w:cstheme="majorBidi"/>
                <w:b/>
                <w:bCs/>
                <w:color w:val="FFFFFF" w:themeColor="background1"/>
                <w:sz w:val="20"/>
                <w:szCs w:val="20"/>
                <w:lang w:val="en-GB"/>
              </w:rPr>
            </w:pPr>
            <w:r w:rsidRPr="00CE1FD9">
              <w:rPr>
                <w:rFonts w:asciiTheme="majorBidi" w:hAnsiTheme="majorBidi" w:cstheme="majorBidi"/>
                <w:b/>
                <w:bCs/>
                <w:color w:val="FFFFFF" w:themeColor="background1"/>
                <w:sz w:val="20"/>
                <w:szCs w:val="20"/>
                <w:lang w:val="en-GB"/>
              </w:rPr>
              <w:t>9</w:t>
            </w:r>
          </w:p>
        </w:tc>
        <w:tc>
          <w:tcPr>
            <w:tcW w:w="2914" w:type="dxa"/>
            <w:shd w:val="clear" w:color="auto" w:fill="auto"/>
          </w:tcPr>
          <w:p w14:paraId="69664586" w14:textId="0B87A016" w:rsidR="00D51971" w:rsidRPr="00CE1FD9" w:rsidRDefault="00D51971" w:rsidP="00D51971">
            <w:pPr>
              <w:rPr>
                <w:rFonts w:asciiTheme="majorBidi" w:hAnsiTheme="majorBidi" w:cstheme="majorBidi"/>
                <w:b/>
                <w:bCs/>
                <w:color w:val="80181F"/>
                <w:sz w:val="20"/>
                <w:szCs w:val="20"/>
                <w:lang w:val="en-GB"/>
              </w:rPr>
            </w:pPr>
            <w:r w:rsidRPr="00CE1FD9">
              <w:rPr>
                <w:rFonts w:asciiTheme="majorBidi" w:hAnsiTheme="majorBidi" w:cstheme="majorBidi"/>
                <w:b/>
                <w:bCs/>
                <w:color w:val="80181F"/>
                <w:sz w:val="20"/>
                <w:szCs w:val="20"/>
                <w:lang w:val="en-GB"/>
              </w:rPr>
              <w:t>Other PP and PPP related legislation</w:t>
            </w:r>
          </w:p>
        </w:tc>
        <w:tc>
          <w:tcPr>
            <w:tcW w:w="3848" w:type="dxa"/>
          </w:tcPr>
          <w:p w14:paraId="13861028" w14:textId="37B01FC9" w:rsidR="00D51971" w:rsidRPr="00CE1FD9" w:rsidRDefault="00D51971" w:rsidP="00D51971">
            <w:pPr>
              <w:rPr>
                <w:rFonts w:asciiTheme="majorBidi" w:hAnsiTheme="majorBidi" w:cstheme="majorBidi"/>
                <w:sz w:val="20"/>
                <w:szCs w:val="20"/>
                <w:lang w:val="en-GB"/>
              </w:rPr>
            </w:pPr>
          </w:p>
        </w:tc>
        <w:tc>
          <w:tcPr>
            <w:tcW w:w="4363" w:type="dxa"/>
          </w:tcPr>
          <w:p w14:paraId="19268648" w14:textId="38E83993" w:rsidR="00D51971" w:rsidRPr="00CE1FD9" w:rsidRDefault="00D51971" w:rsidP="00D51971">
            <w:pPr>
              <w:rPr>
                <w:rFonts w:asciiTheme="majorBidi" w:hAnsiTheme="majorBidi" w:cstheme="majorBidi"/>
                <w:sz w:val="20"/>
                <w:szCs w:val="20"/>
                <w:lang w:val="en-GB"/>
              </w:rPr>
            </w:pPr>
            <w:r w:rsidRPr="00CE1FD9">
              <w:rPr>
                <w:rFonts w:asciiTheme="majorBidi" w:hAnsiTheme="majorBidi" w:cstheme="majorBidi"/>
                <w:sz w:val="20"/>
                <w:szCs w:val="20"/>
                <w:lang w:val="en-GB"/>
              </w:rPr>
              <w:t>No Relationship-Influence with ESS</w:t>
            </w:r>
          </w:p>
        </w:tc>
        <w:tc>
          <w:tcPr>
            <w:tcW w:w="2559" w:type="dxa"/>
          </w:tcPr>
          <w:p w14:paraId="75FA3106" w14:textId="77777777" w:rsidR="00D51971" w:rsidRPr="00CE1FD9" w:rsidRDefault="00D51971" w:rsidP="00D51971">
            <w:pPr>
              <w:rPr>
                <w:rFonts w:asciiTheme="majorBidi" w:hAnsiTheme="majorBidi" w:cstheme="majorBidi"/>
                <w:sz w:val="20"/>
                <w:szCs w:val="20"/>
                <w:lang w:val="en-GB"/>
              </w:rPr>
            </w:pPr>
          </w:p>
        </w:tc>
      </w:tr>
      <w:tr w:rsidR="00D51971" w:rsidRPr="00CE1FD9" w14:paraId="4ECFE6EE" w14:textId="77777777" w:rsidTr="000C74EE">
        <w:tc>
          <w:tcPr>
            <w:tcW w:w="491" w:type="dxa"/>
            <w:shd w:val="clear" w:color="auto" w:fill="C36E73"/>
          </w:tcPr>
          <w:p w14:paraId="65233158" w14:textId="27599B02" w:rsidR="00D51971" w:rsidRPr="00CE1FD9" w:rsidRDefault="00D51971" w:rsidP="00D51971">
            <w:pPr>
              <w:jc w:val="center"/>
              <w:rPr>
                <w:rFonts w:asciiTheme="majorBidi" w:hAnsiTheme="majorBidi" w:cstheme="majorBidi"/>
                <w:b/>
                <w:bCs/>
                <w:color w:val="FFFFFF" w:themeColor="background1"/>
                <w:sz w:val="20"/>
                <w:szCs w:val="20"/>
                <w:lang w:val="en-GB"/>
              </w:rPr>
            </w:pPr>
            <w:r w:rsidRPr="00CE1FD9">
              <w:rPr>
                <w:rFonts w:asciiTheme="majorBidi" w:hAnsiTheme="majorBidi" w:cstheme="majorBidi"/>
                <w:b/>
                <w:bCs/>
                <w:color w:val="FFFFFF" w:themeColor="background1"/>
                <w:sz w:val="20"/>
                <w:szCs w:val="20"/>
                <w:lang w:val="en-GB"/>
              </w:rPr>
              <w:t>10</w:t>
            </w:r>
          </w:p>
        </w:tc>
        <w:tc>
          <w:tcPr>
            <w:tcW w:w="2914" w:type="dxa"/>
            <w:shd w:val="clear" w:color="auto" w:fill="auto"/>
          </w:tcPr>
          <w:p w14:paraId="1228F41C" w14:textId="10073F03" w:rsidR="00D51971" w:rsidRPr="00CE1FD9" w:rsidRDefault="00D51971" w:rsidP="00D51971">
            <w:pPr>
              <w:rPr>
                <w:rFonts w:asciiTheme="majorBidi" w:hAnsiTheme="majorBidi" w:cstheme="majorBidi"/>
                <w:b/>
                <w:bCs/>
                <w:color w:val="80181F"/>
                <w:sz w:val="20"/>
                <w:szCs w:val="20"/>
                <w:lang w:val="en-GB"/>
              </w:rPr>
            </w:pPr>
            <w:r w:rsidRPr="00CE1FD9">
              <w:rPr>
                <w:rFonts w:asciiTheme="majorBidi" w:hAnsiTheme="majorBidi" w:cstheme="majorBidi"/>
                <w:b/>
                <w:bCs/>
                <w:color w:val="80181F"/>
                <w:sz w:val="20"/>
                <w:szCs w:val="20"/>
                <w:lang w:val="en-GB"/>
              </w:rPr>
              <w:t>Possibility of creating new PP and PPP legislation</w:t>
            </w:r>
          </w:p>
        </w:tc>
        <w:tc>
          <w:tcPr>
            <w:tcW w:w="3848" w:type="dxa"/>
          </w:tcPr>
          <w:p w14:paraId="4829824E" w14:textId="3FF57E90" w:rsidR="00D51971" w:rsidRPr="00CE1FD9" w:rsidRDefault="00D51971" w:rsidP="00D51971">
            <w:pPr>
              <w:rPr>
                <w:rFonts w:asciiTheme="majorBidi" w:hAnsiTheme="majorBidi" w:cstheme="majorBidi"/>
                <w:sz w:val="20"/>
                <w:szCs w:val="20"/>
                <w:lang w:val="en-GB"/>
              </w:rPr>
            </w:pPr>
          </w:p>
        </w:tc>
        <w:tc>
          <w:tcPr>
            <w:tcW w:w="4363" w:type="dxa"/>
          </w:tcPr>
          <w:p w14:paraId="62F6A4EC" w14:textId="0CEA941B" w:rsidR="00D51971" w:rsidRPr="00CE1FD9" w:rsidRDefault="00D51971" w:rsidP="00D51971">
            <w:pPr>
              <w:rPr>
                <w:rFonts w:asciiTheme="majorBidi" w:hAnsiTheme="majorBidi" w:cstheme="majorBidi"/>
                <w:sz w:val="20"/>
                <w:szCs w:val="20"/>
                <w:lang w:val="en-GB"/>
              </w:rPr>
            </w:pPr>
            <w:r w:rsidRPr="00CE1FD9">
              <w:rPr>
                <w:rFonts w:asciiTheme="majorBidi" w:hAnsiTheme="majorBidi" w:cstheme="majorBidi"/>
                <w:sz w:val="20"/>
                <w:szCs w:val="20"/>
                <w:lang w:val="en-GB"/>
              </w:rPr>
              <w:t xml:space="preserve">Prime Ministry – Parliament </w:t>
            </w:r>
          </w:p>
        </w:tc>
        <w:tc>
          <w:tcPr>
            <w:tcW w:w="2559" w:type="dxa"/>
          </w:tcPr>
          <w:p w14:paraId="2B21E80C" w14:textId="77777777" w:rsidR="00D51971" w:rsidRPr="00CE1FD9" w:rsidRDefault="00D51971" w:rsidP="00D51971">
            <w:pPr>
              <w:rPr>
                <w:rFonts w:asciiTheme="majorBidi" w:hAnsiTheme="majorBidi" w:cstheme="majorBidi"/>
                <w:sz w:val="20"/>
                <w:szCs w:val="20"/>
                <w:lang w:val="en-GB"/>
              </w:rPr>
            </w:pPr>
          </w:p>
        </w:tc>
      </w:tr>
      <w:tr w:rsidR="00D51971" w:rsidRPr="00CE1FD9" w14:paraId="4F0FEF0C" w14:textId="77777777" w:rsidTr="000C74EE">
        <w:tc>
          <w:tcPr>
            <w:tcW w:w="491" w:type="dxa"/>
            <w:shd w:val="clear" w:color="auto" w:fill="C36E73"/>
          </w:tcPr>
          <w:p w14:paraId="18DB18BF" w14:textId="588CE44E" w:rsidR="00D51971" w:rsidRPr="00CE1FD9" w:rsidRDefault="00D51971" w:rsidP="00D51971">
            <w:pPr>
              <w:jc w:val="center"/>
              <w:rPr>
                <w:rFonts w:asciiTheme="majorBidi" w:hAnsiTheme="majorBidi" w:cstheme="majorBidi"/>
                <w:b/>
                <w:bCs/>
                <w:color w:val="FFFFFF" w:themeColor="background1"/>
                <w:sz w:val="20"/>
                <w:szCs w:val="20"/>
                <w:lang w:val="en-GB"/>
              </w:rPr>
            </w:pPr>
            <w:r w:rsidRPr="00CE1FD9">
              <w:rPr>
                <w:rFonts w:asciiTheme="majorBidi" w:hAnsiTheme="majorBidi" w:cstheme="majorBidi"/>
                <w:b/>
                <w:bCs/>
                <w:color w:val="FFFFFF" w:themeColor="background1"/>
                <w:sz w:val="20"/>
                <w:szCs w:val="20"/>
                <w:lang w:val="en-GB"/>
              </w:rPr>
              <w:t>11</w:t>
            </w:r>
          </w:p>
        </w:tc>
        <w:tc>
          <w:tcPr>
            <w:tcW w:w="2914" w:type="dxa"/>
            <w:shd w:val="clear" w:color="auto" w:fill="auto"/>
          </w:tcPr>
          <w:p w14:paraId="28511A86" w14:textId="424F4946" w:rsidR="00D51971" w:rsidRPr="00CE1FD9" w:rsidRDefault="00D51971" w:rsidP="00D51971">
            <w:pPr>
              <w:rPr>
                <w:rFonts w:asciiTheme="majorBidi" w:hAnsiTheme="majorBidi" w:cstheme="majorBidi"/>
                <w:b/>
                <w:bCs/>
                <w:color w:val="80181F"/>
                <w:sz w:val="20"/>
                <w:szCs w:val="20"/>
                <w:lang w:val="en-GB"/>
              </w:rPr>
            </w:pPr>
            <w:r w:rsidRPr="00CE1FD9">
              <w:rPr>
                <w:rFonts w:asciiTheme="majorBidi" w:hAnsiTheme="majorBidi" w:cstheme="majorBidi"/>
                <w:b/>
                <w:bCs/>
                <w:color w:val="80181F"/>
                <w:sz w:val="20"/>
                <w:szCs w:val="20"/>
                <w:lang w:val="en-GB"/>
              </w:rPr>
              <w:t>Possibility to amend existing legislation PP and PPP</w:t>
            </w:r>
          </w:p>
        </w:tc>
        <w:tc>
          <w:tcPr>
            <w:tcW w:w="3848" w:type="dxa"/>
          </w:tcPr>
          <w:p w14:paraId="4A7356ED" w14:textId="1E409ABD" w:rsidR="00D51971" w:rsidRPr="00CE1FD9" w:rsidRDefault="00D51971" w:rsidP="00D51971">
            <w:pPr>
              <w:rPr>
                <w:rFonts w:asciiTheme="majorBidi" w:hAnsiTheme="majorBidi" w:cstheme="majorBidi"/>
                <w:sz w:val="20"/>
                <w:szCs w:val="20"/>
                <w:lang w:val="en-GB"/>
              </w:rPr>
            </w:pPr>
          </w:p>
        </w:tc>
        <w:tc>
          <w:tcPr>
            <w:tcW w:w="4363" w:type="dxa"/>
          </w:tcPr>
          <w:p w14:paraId="71B3944B" w14:textId="6BF6FDF7" w:rsidR="00D51971" w:rsidRPr="00CE1FD9" w:rsidRDefault="00D51971" w:rsidP="00D51971">
            <w:pPr>
              <w:rPr>
                <w:rFonts w:asciiTheme="majorBidi" w:hAnsiTheme="majorBidi" w:cstheme="majorBidi"/>
                <w:sz w:val="20"/>
                <w:szCs w:val="20"/>
                <w:lang w:val="en-GB"/>
              </w:rPr>
            </w:pPr>
            <w:r w:rsidRPr="00CE1FD9">
              <w:rPr>
                <w:rFonts w:asciiTheme="majorBidi" w:hAnsiTheme="majorBidi" w:cstheme="majorBidi"/>
                <w:sz w:val="20"/>
                <w:szCs w:val="20"/>
                <w:lang w:val="en-GB"/>
              </w:rPr>
              <w:t>Prime Ministry – Parliament</w:t>
            </w:r>
          </w:p>
        </w:tc>
        <w:tc>
          <w:tcPr>
            <w:tcW w:w="2559" w:type="dxa"/>
          </w:tcPr>
          <w:p w14:paraId="114CEC3F" w14:textId="77777777" w:rsidR="00D51971" w:rsidRPr="00CE1FD9" w:rsidRDefault="00D51971" w:rsidP="00D51971">
            <w:pPr>
              <w:rPr>
                <w:rFonts w:asciiTheme="majorBidi" w:hAnsiTheme="majorBidi" w:cstheme="majorBidi"/>
                <w:sz w:val="20"/>
                <w:szCs w:val="20"/>
                <w:lang w:val="en-GB"/>
              </w:rPr>
            </w:pPr>
          </w:p>
        </w:tc>
      </w:tr>
      <w:tr w:rsidR="00D51971" w:rsidRPr="002C66EC" w14:paraId="47FAACF6" w14:textId="77777777" w:rsidTr="000C74EE">
        <w:tc>
          <w:tcPr>
            <w:tcW w:w="491" w:type="dxa"/>
            <w:shd w:val="clear" w:color="auto" w:fill="C36E73"/>
          </w:tcPr>
          <w:p w14:paraId="3152881C" w14:textId="5B6433BC" w:rsidR="00D51971" w:rsidRPr="00CE1FD9" w:rsidRDefault="00D51971" w:rsidP="00D51971">
            <w:pPr>
              <w:jc w:val="center"/>
              <w:rPr>
                <w:rFonts w:asciiTheme="majorBidi" w:hAnsiTheme="majorBidi" w:cstheme="majorBidi"/>
                <w:b/>
                <w:bCs/>
                <w:color w:val="FFFFFF" w:themeColor="background1"/>
                <w:sz w:val="20"/>
                <w:szCs w:val="20"/>
                <w:lang w:val="en-GB"/>
              </w:rPr>
            </w:pPr>
            <w:r w:rsidRPr="00CE1FD9">
              <w:rPr>
                <w:rFonts w:asciiTheme="majorBidi" w:hAnsiTheme="majorBidi" w:cstheme="majorBidi"/>
                <w:b/>
                <w:bCs/>
                <w:color w:val="FFFFFF" w:themeColor="background1"/>
                <w:sz w:val="20"/>
                <w:szCs w:val="20"/>
                <w:lang w:val="en-GB"/>
              </w:rPr>
              <w:t>12</w:t>
            </w:r>
          </w:p>
        </w:tc>
        <w:tc>
          <w:tcPr>
            <w:tcW w:w="2914" w:type="dxa"/>
            <w:shd w:val="clear" w:color="auto" w:fill="auto"/>
          </w:tcPr>
          <w:p w14:paraId="57FC8BB7" w14:textId="77777777" w:rsidR="00D51971" w:rsidRPr="00CE1FD9" w:rsidRDefault="00D51971" w:rsidP="00D51971">
            <w:pPr>
              <w:rPr>
                <w:rFonts w:asciiTheme="majorBidi" w:hAnsiTheme="majorBidi" w:cstheme="majorBidi"/>
                <w:b/>
                <w:bCs/>
                <w:color w:val="80181F"/>
                <w:sz w:val="20"/>
                <w:szCs w:val="20"/>
                <w:lang w:val="en-GB"/>
              </w:rPr>
            </w:pPr>
            <w:r w:rsidRPr="00CE1FD9">
              <w:rPr>
                <w:rFonts w:asciiTheme="majorBidi" w:hAnsiTheme="majorBidi" w:cstheme="majorBidi"/>
                <w:b/>
                <w:bCs/>
                <w:color w:val="80181F"/>
                <w:sz w:val="20"/>
                <w:szCs w:val="20"/>
                <w:lang w:val="en-GB"/>
              </w:rPr>
              <w:t xml:space="preserve">Problem </w:t>
            </w:r>
          </w:p>
          <w:p w14:paraId="463C7177" w14:textId="0E88C253" w:rsidR="00D51971" w:rsidRPr="00CE1FD9" w:rsidRDefault="00D51971" w:rsidP="00D51971">
            <w:pPr>
              <w:rPr>
                <w:rFonts w:asciiTheme="majorBidi" w:hAnsiTheme="majorBidi" w:cstheme="majorBidi"/>
                <w:b/>
                <w:bCs/>
                <w:color w:val="80181F"/>
                <w:sz w:val="20"/>
                <w:szCs w:val="20"/>
                <w:lang w:val="en-GB"/>
              </w:rPr>
            </w:pPr>
            <w:r w:rsidRPr="00CE1FD9">
              <w:rPr>
                <w:rFonts w:asciiTheme="majorBidi" w:hAnsiTheme="majorBidi" w:cstheme="majorBidi"/>
                <w:b/>
                <w:bCs/>
                <w:color w:val="80181F"/>
                <w:sz w:val="20"/>
                <w:szCs w:val="20"/>
                <w:lang w:val="en-GB"/>
              </w:rPr>
              <w:t>Identification/Regulatory implementation PP and PPPs</w:t>
            </w:r>
          </w:p>
        </w:tc>
        <w:tc>
          <w:tcPr>
            <w:tcW w:w="3848" w:type="dxa"/>
          </w:tcPr>
          <w:p w14:paraId="17D9AD29" w14:textId="48192EDE" w:rsidR="00D51971" w:rsidRPr="00CE1FD9" w:rsidRDefault="00D51971" w:rsidP="00D51971">
            <w:pPr>
              <w:rPr>
                <w:rFonts w:asciiTheme="majorBidi" w:hAnsiTheme="majorBidi" w:cstheme="majorBidi"/>
                <w:sz w:val="20"/>
                <w:szCs w:val="20"/>
                <w:lang w:val="en-GB"/>
              </w:rPr>
            </w:pPr>
            <w:r w:rsidRPr="00CE1FD9">
              <w:rPr>
                <w:rFonts w:asciiTheme="majorBidi" w:hAnsiTheme="majorBidi" w:cstheme="majorBidi"/>
                <w:sz w:val="20"/>
                <w:szCs w:val="20"/>
                <w:lang w:val="en-GB"/>
              </w:rPr>
              <w:t>N.A.</w:t>
            </w:r>
          </w:p>
        </w:tc>
        <w:tc>
          <w:tcPr>
            <w:tcW w:w="4363" w:type="dxa"/>
          </w:tcPr>
          <w:p w14:paraId="425430C4" w14:textId="5660647B" w:rsidR="00D51971" w:rsidRPr="00CE1FD9" w:rsidRDefault="00D51971" w:rsidP="00D51971">
            <w:pPr>
              <w:rPr>
                <w:rFonts w:asciiTheme="majorBidi" w:hAnsiTheme="majorBidi" w:cstheme="majorBidi"/>
                <w:sz w:val="20"/>
                <w:szCs w:val="20"/>
                <w:lang w:val="en-GB"/>
              </w:rPr>
            </w:pPr>
            <w:r w:rsidRPr="00CE1FD9">
              <w:rPr>
                <w:rFonts w:asciiTheme="majorBidi" w:hAnsiTheme="majorBidi" w:cstheme="majorBidi"/>
                <w:sz w:val="20"/>
                <w:szCs w:val="20"/>
                <w:lang w:val="en-GB"/>
              </w:rPr>
              <w:t>Access to information and accountability</w:t>
            </w:r>
          </w:p>
        </w:tc>
        <w:tc>
          <w:tcPr>
            <w:tcW w:w="2559" w:type="dxa"/>
          </w:tcPr>
          <w:p w14:paraId="32DF9F9A" w14:textId="77777777" w:rsidR="00D51971" w:rsidRPr="00CE1FD9" w:rsidRDefault="00D51971" w:rsidP="00D51971">
            <w:pPr>
              <w:rPr>
                <w:rFonts w:asciiTheme="majorBidi" w:hAnsiTheme="majorBidi" w:cstheme="majorBidi"/>
                <w:sz w:val="20"/>
                <w:szCs w:val="20"/>
                <w:lang w:val="en-GB"/>
              </w:rPr>
            </w:pPr>
          </w:p>
        </w:tc>
      </w:tr>
      <w:tr w:rsidR="00D51971" w:rsidRPr="00CE1FD9" w14:paraId="68D4F467" w14:textId="77777777" w:rsidTr="000C74EE">
        <w:tc>
          <w:tcPr>
            <w:tcW w:w="491" w:type="dxa"/>
            <w:shd w:val="clear" w:color="auto" w:fill="C36E73"/>
          </w:tcPr>
          <w:p w14:paraId="76CA4749" w14:textId="62A465BC" w:rsidR="00D51971" w:rsidRPr="00CE1FD9" w:rsidRDefault="00D51971" w:rsidP="00D51971">
            <w:pPr>
              <w:jc w:val="center"/>
              <w:rPr>
                <w:rFonts w:asciiTheme="majorBidi" w:hAnsiTheme="majorBidi" w:cstheme="majorBidi"/>
                <w:b/>
                <w:bCs/>
                <w:color w:val="FFFFFF" w:themeColor="background1"/>
                <w:sz w:val="20"/>
                <w:szCs w:val="20"/>
                <w:lang w:val="en-GB"/>
              </w:rPr>
            </w:pPr>
            <w:r w:rsidRPr="00CE1FD9">
              <w:rPr>
                <w:rFonts w:asciiTheme="majorBidi" w:hAnsiTheme="majorBidi" w:cstheme="majorBidi"/>
                <w:b/>
                <w:bCs/>
                <w:color w:val="FFFFFF" w:themeColor="background1"/>
                <w:sz w:val="20"/>
                <w:szCs w:val="20"/>
                <w:lang w:val="en-GB"/>
              </w:rPr>
              <w:t>13</w:t>
            </w:r>
          </w:p>
        </w:tc>
        <w:tc>
          <w:tcPr>
            <w:tcW w:w="2914" w:type="dxa"/>
            <w:shd w:val="clear" w:color="auto" w:fill="auto"/>
          </w:tcPr>
          <w:p w14:paraId="491DA744" w14:textId="3EE2EFF8" w:rsidR="00D51971" w:rsidRPr="00CE1FD9" w:rsidRDefault="00D51971" w:rsidP="00D51971">
            <w:pPr>
              <w:rPr>
                <w:rFonts w:asciiTheme="majorBidi" w:hAnsiTheme="majorBidi" w:cstheme="majorBidi"/>
                <w:b/>
                <w:bCs/>
                <w:color w:val="80181F"/>
                <w:sz w:val="20"/>
                <w:szCs w:val="20"/>
                <w:lang w:val="en-GB"/>
              </w:rPr>
            </w:pPr>
            <w:r w:rsidRPr="00CE1FD9">
              <w:rPr>
                <w:rFonts w:asciiTheme="majorBidi" w:hAnsiTheme="majorBidi" w:cstheme="majorBidi"/>
                <w:b/>
                <w:bCs/>
                <w:color w:val="80181F"/>
                <w:sz w:val="20"/>
                <w:szCs w:val="20"/>
                <w:lang w:val="en-GB"/>
              </w:rPr>
              <w:t>PP, PPP and other regulations applicable to the Demonstration Action (Concrete Project)</w:t>
            </w:r>
          </w:p>
        </w:tc>
        <w:tc>
          <w:tcPr>
            <w:tcW w:w="3848" w:type="dxa"/>
          </w:tcPr>
          <w:p w14:paraId="11A6BD56" w14:textId="32460BA1" w:rsidR="00D51971" w:rsidRPr="00CE1FD9" w:rsidRDefault="00D51971" w:rsidP="00D51971">
            <w:pPr>
              <w:rPr>
                <w:rFonts w:asciiTheme="majorBidi" w:hAnsiTheme="majorBidi" w:cstheme="majorBidi"/>
                <w:sz w:val="20"/>
                <w:szCs w:val="20"/>
                <w:lang w:val="en-GB"/>
              </w:rPr>
            </w:pPr>
            <w:r w:rsidRPr="00CE1FD9">
              <w:rPr>
                <w:rFonts w:asciiTheme="majorBidi" w:hAnsiTheme="majorBidi" w:cstheme="majorBidi"/>
                <w:sz w:val="20"/>
                <w:szCs w:val="20"/>
                <w:lang w:val="en-GB"/>
              </w:rPr>
              <w:t>N.A.</w:t>
            </w:r>
          </w:p>
        </w:tc>
        <w:tc>
          <w:tcPr>
            <w:tcW w:w="4363" w:type="dxa"/>
          </w:tcPr>
          <w:p w14:paraId="44BA59B8" w14:textId="1BBA4180" w:rsidR="00D51971" w:rsidRPr="00CE1FD9" w:rsidRDefault="00D51971" w:rsidP="00D51971">
            <w:pPr>
              <w:rPr>
                <w:rFonts w:asciiTheme="majorBidi" w:hAnsiTheme="majorBidi" w:cstheme="majorBidi"/>
                <w:sz w:val="20"/>
                <w:szCs w:val="20"/>
                <w:lang w:val="en-GB"/>
              </w:rPr>
            </w:pPr>
          </w:p>
        </w:tc>
        <w:tc>
          <w:tcPr>
            <w:tcW w:w="2559" w:type="dxa"/>
          </w:tcPr>
          <w:p w14:paraId="3C10BAA4" w14:textId="536F9C92" w:rsidR="00D51971" w:rsidRPr="00CE1FD9" w:rsidRDefault="00D51971" w:rsidP="00D51971">
            <w:pPr>
              <w:rPr>
                <w:rFonts w:asciiTheme="majorBidi" w:hAnsiTheme="majorBidi" w:cstheme="majorBidi"/>
                <w:sz w:val="20"/>
                <w:szCs w:val="20"/>
                <w:lang w:val="en-GB"/>
              </w:rPr>
            </w:pPr>
          </w:p>
        </w:tc>
      </w:tr>
      <w:tr w:rsidR="00D51971" w:rsidRPr="00CE1FD9" w14:paraId="6CBADA7C" w14:textId="77777777" w:rsidTr="000C74EE">
        <w:tc>
          <w:tcPr>
            <w:tcW w:w="491" w:type="dxa"/>
            <w:shd w:val="clear" w:color="auto" w:fill="C36E73"/>
          </w:tcPr>
          <w:p w14:paraId="4CB0F08E" w14:textId="6E4933F9" w:rsidR="00D51971" w:rsidRPr="00CE1FD9" w:rsidRDefault="00D51971" w:rsidP="00D51971">
            <w:pPr>
              <w:jc w:val="center"/>
              <w:rPr>
                <w:rFonts w:asciiTheme="majorBidi" w:hAnsiTheme="majorBidi" w:cstheme="majorBidi"/>
                <w:b/>
                <w:bCs/>
                <w:color w:val="FFFFFF" w:themeColor="background1"/>
                <w:sz w:val="20"/>
                <w:szCs w:val="20"/>
                <w:lang w:val="en-GB"/>
              </w:rPr>
            </w:pPr>
            <w:r w:rsidRPr="00CE1FD9">
              <w:rPr>
                <w:rFonts w:asciiTheme="majorBidi" w:hAnsiTheme="majorBidi" w:cstheme="majorBidi"/>
                <w:b/>
                <w:bCs/>
                <w:color w:val="FFFFFF" w:themeColor="background1"/>
                <w:sz w:val="20"/>
                <w:szCs w:val="20"/>
                <w:lang w:val="en-GB"/>
              </w:rPr>
              <w:t>14</w:t>
            </w:r>
          </w:p>
        </w:tc>
        <w:tc>
          <w:tcPr>
            <w:tcW w:w="2914" w:type="dxa"/>
            <w:shd w:val="clear" w:color="auto" w:fill="auto"/>
          </w:tcPr>
          <w:p w14:paraId="3B0948F5" w14:textId="20DDDDA1" w:rsidR="00D51971" w:rsidRPr="00CE1FD9" w:rsidRDefault="00D51971" w:rsidP="00D51971">
            <w:pPr>
              <w:rPr>
                <w:rFonts w:asciiTheme="majorBidi" w:hAnsiTheme="majorBidi" w:cstheme="majorBidi"/>
                <w:b/>
                <w:bCs/>
                <w:color w:val="80181F"/>
                <w:sz w:val="20"/>
                <w:szCs w:val="20"/>
                <w:lang w:val="en-GB"/>
              </w:rPr>
            </w:pPr>
            <w:r w:rsidRPr="00CE1FD9">
              <w:rPr>
                <w:rFonts w:asciiTheme="majorBidi" w:hAnsiTheme="majorBidi" w:cstheme="majorBidi"/>
                <w:b/>
                <w:bCs/>
                <w:color w:val="80181F"/>
                <w:sz w:val="20"/>
                <w:szCs w:val="20"/>
                <w:lang w:val="en-GB"/>
              </w:rPr>
              <w:t>Concession Regulations</w:t>
            </w:r>
          </w:p>
        </w:tc>
        <w:tc>
          <w:tcPr>
            <w:tcW w:w="3848" w:type="dxa"/>
          </w:tcPr>
          <w:p w14:paraId="458136D0" w14:textId="4438E266" w:rsidR="00D51971" w:rsidRPr="00CE1FD9" w:rsidRDefault="00D51971" w:rsidP="00D51971">
            <w:pPr>
              <w:rPr>
                <w:rFonts w:asciiTheme="majorBidi" w:hAnsiTheme="majorBidi" w:cstheme="majorBidi"/>
                <w:sz w:val="20"/>
                <w:szCs w:val="20"/>
                <w:lang w:val="en-GB"/>
              </w:rPr>
            </w:pPr>
          </w:p>
        </w:tc>
        <w:tc>
          <w:tcPr>
            <w:tcW w:w="4363" w:type="dxa"/>
          </w:tcPr>
          <w:p w14:paraId="092093D2" w14:textId="555244C3" w:rsidR="00D51971" w:rsidRPr="00CE1FD9" w:rsidRDefault="00D51971" w:rsidP="00D51971">
            <w:pPr>
              <w:rPr>
                <w:rFonts w:asciiTheme="majorBidi" w:hAnsiTheme="majorBidi" w:cstheme="majorBidi"/>
                <w:sz w:val="20"/>
                <w:szCs w:val="20"/>
                <w:lang w:val="en-GB"/>
              </w:rPr>
            </w:pPr>
          </w:p>
        </w:tc>
        <w:tc>
          <w:tcPr>
            <w:tcW w:w="2559" w:type="dxa"/>
          </w:tcPr>
          <w:p w14:paraId="41D392FD" w14:textId="77777777" w:rsidR="00D51971" w:rsidRPr="00CE1FD9" w:rsidRDefault="00D51971" w:rsidP="00D51971">
            <w:pPr>
              <w:rPr>
                <w:rFonts w:asciiTheme="majorBidi" w:hAnsiTheme="majorBidi" w:cstheme="majorBidi"/>
                <w:sz w:val="20"/>
                <w:szCs w:val="20"/>
                <w:lang w:val="en-GB"/>
              </w:rPr>
            </w:pPr>
          </w:p>
        </w:tc>
      </w:tr>
      <w:tr w:rsidR="00D51971" w:rsidRPr="002C66EC" w14:paraId="632A2315" w14:textId="77777777" w:rsidTr="000C74EE">
        <w:tc>
          <w:tcPr>
            <w:tcW w:w="491" w:type="dxa"/>
            <w:shd w:val="clear" w:color="auto" w:fill="C36E73"/>
          </w:tcPr>
          <w:p w14:paraId="575CBA6F" w14:textId="6E3A5CEC" w:rsidR="00D51971" w:rsidRPr="00CE1FD9" w:rsidRDefault="00D51971" w:rsidP="00D51971">
            <w:pPr>
              <w:jc w:val="center"/>
              <w:rPr>
                <w:rFonts w:asciiTheme="majorBidi" w:hAnsiTheme="majorBidi" w:cstheme="majorBidi"/>
                <w:b/>
                <w:bCs/>
                <w:color w:val="FFFFFF" w:themeColor="background1"/>
                <w:sz w:val="20"/>
                <w:szCs w:val="20"/>
                <w:lang w:val="en-GB"/>
              </w:rPr>
            </w:pPr>
            <w:r w:rsidRPr="00CE1FD9">
              <w:rPr>
                <w:rFonts w:asciiTheme="majorBidi" w:hAnsiTheme="majorBidi" w:cstheme="majorBidi"/>
                <w:b/>
                <w:bCs/>
                <w:color w:val="FFFFFF" w:themeColor="background1"/>
                <w:sz w:val="20"/>
                <w:szCs w:val="20"/>
                <w:lang w:val="en-GB"/>
              </w:rPr>
              <w:t>15</w:t>
            </w:r>
          </w:p>
        </w:tc>
        <w:tc>
          <w:tcPr>
            <w:tcW w:w="2914" w:type="dxa"/>
            <w:shd w:val="clear" w:color="auto" w:fill="auto"/>
          </w:tcPr>
          <w:p w14:paraId="1B692A0A" w14:textId="6A664A83" w:rsidR="00D51971" w:rsidRPr="00CE1FD9" w:rsidRDefault="00D51971" w:rsidP="00D51971">
            <w:pPr>
              <w:rPr>
                <w:rFonts w:asciiTheme="majorBidi" w:hAnsiTheme="majorBidi" w:cstheme="majorBidi"/>
                <w:b/>
                <w:bCs/>
                <w:color w:val="80181F"/>
                <w:sz w:val="20"/>
                <w:szCs w:val="20"/>
                <w:lang w:val="en-GB"/>
              </w:rPr>
            </w:pPr>
            <w:r w:rsidRPr="00CE1FD9">
              <w:rPr>
                <w:rFonts w:asciiTheme="majorBidi" w:hAnsiTheme="majorBidi" w:cstheme="majorBidi"/>
                <w:b/>
                <w:bCs/>
                <w:color w:val="80181F"/>
                <w:sz w:val="20"/>
                <w:szCs w:val="20"/>
                <w:lang w:val="en-GB"/>
              </w:rPr>
              <w:t>Regulations Regulation of aid and subsidies</w:t>
            </w:r>
          </w:p>
        </w:tc>
        <w:tc>
          <w:tcPr>
            <w:tcW w:w="3848" w:type="dxa"/>
          </w:tcPr>
          <w:p w14:paraId="2C7E82D2" w14:textId="2D17DC32" w:rsidR="00D51971" w:rsidRPr="00CE1FD9" w:rsidRDefault="00D51971" w:rsidP="00D51971">
            <w:pPr>
              <w:rPr>
                <w:rFonts w:asciiTheme="majorBidi" w:hAnsiTheme="majorBidi" w:cstheme="majorBidi"/>
                <w:sz w:val="20"/>
                <w:szCs w:val="20"/>
                <w:lang w:val="en-GB"/>
              </w:rPr>
            </w:pPr>
            <w:r w:rsidRPr="00CE1FD9">
              <w:rPr>
                <w:rFonts w:asciiTheme="majorBidi" w:hAnsiTheme="majorBidi" w:cstheme="majorBidi"/>
                <w:sz w:val="20"/>
                <w:szCs w:val="20"/>
                <w:lang w:val="en-GB"/>
              </w:rPr>
              <w:t>No regulation</w:t>
            </w:r>
          </w:p>
        </w:tc>
        <w:tc>
          <w:tcPr>
            <w:tcW w:w="4363" w:type="dxa"/>
          </w:tcPr>
          <w:p w14:paraId="61CDDDD9" w14:textId="1E107E67" w:rsidR="00D51971" w:rsidRPr="00CE1FD9" w:rsidRDefault="00D51971" w:rsidP="000A2A07">
            <w:pPr>
              <w:jc w:val="both"/>
              <w:rPr>
                <w:rFonts w:asciiTheme="majorBidi" w:hAnsiTheme="majorBidi" w:cstheme="majorBidi"/>
                <w:sz w:val="20"/>
                <w:szCs w:val="20"/>
                <w:lang w:val="en-GB"/>
              </w:rPr>
            </w:pPr>
            <w:r w:rsidRPr="00CE1FD9">
              <w:rPr>
                <w:rFonts w:asciiTheme="majorBidi" w:hAnsiTheme="majorBidi" w:cstheme="majorBidi"/>
                <w:sz w:val="20"/>
                <w:szCs w:val="20"/>
                <w:lang w:val="en-GB"/>
              </w:rPr>
              <w:t>Relatively little funding is available to support SSE entities long-term projects and legislative reform role. This leads to weak continuity and sustainability of these entities and their programs.</w:t>
            </w:r>
          </w:p>
        </w:tc>
        <w:tc>
          <w:tcPr>
            <w:tcW w:w="2559" w:type="dxa"/>
          </w:tcPr>
          <w:p w14:paraId="31C4BA41" w14:textId="77777777" w:rsidR="00D51971" w:rsidRPr="00CE1FD9" w:rsidRDefault="00D51971" w:rsidP="00D51971">
            <w:pPr>
              <w:rPr>
                <w:rFonts w:asciiTheme="majorBidi" w:hAnsiTheme="majorBidi" w:cstheme="majorBidi"/>
                <w:sz w:val="20"/>
                <w:szCs w:val="20"/>
                <w:lang w:val="en-GB"/>
              </w:rPr>
            </w:pPr>
          </w:p>
        </w:tc>
      </w:tr>
      <w:tr w:rsidR="00D51971" w:rsidRPr="00CE1FD9" w14:paraId="60FBF575" w14:textId="77777777" w:rsidTr="000C74EE">
        <w:tc>
          <w:tcPr>
            <w:tcW w:w="491" w:type="dxa"/>
            <w:shd w:val="clear" w:color="auto" w:fill="C36E73"/>
          </w:tcPr>
          <w:p w14:paraId="6290C3CE" w14:textId="6662B19C" w:rsidR="00D51971" w:rsidRPr="00CE1FD9" w:rsidRDefault="00D51971" w:rsidP="00D51971">
            <w:pPr>
              <w:jc w:val="center"/>
              <w:rPr>
                <w:rFonts w:asciiTheme="majorBidi" w:hAnsiTheme="majorBidi" w:cstheme="majorBidi"/>
                <w:b/>
                <w:bCs/>
                <w:color w:val="FFFFFF" w:themeColor="background1"/>
                <w:sz w:val="20"/>
                <w:szCs w:val="20"/>
                <w:lang w:val="en-GB"/>
              </w:rPr>
            </w:pPr>
            <w:r w:rsidRPr="00CE1FD9">
              <w:rPr>
                <w:rFonts w:asciiTheme="majorBidi" w:hAnsiTheme="majorBidi" w:cstheme="majorBidi"/>
                <w:b/>
                <w:bCs/>
                <w:color w:val="FFFFFF" w:themeColor="background1"/>
                <w:sz w:val="20"/>
                <w:szCs w:val="20"/>
                <w:lang w:val="en-GB"/>
              </w:rPr>
              <w:t>16</w:t>
            </w:r>
          </w:p>
        </w:tc>
        <w:tc>
          <w:tcPr>
            <w:tcW w:w="2914" w:type="dxa"/>
            <w:shd w:val="clear" w:color="auto" w:fill="auto"/>
          </w:tcPr>
          <w:p w14:paraId="66B4943E" w14:textId="28AA8BC5" w:rsidR="00D51971" w:rsidRPr="00CE1FD9" w:rsidRDefault="00D51971" w:rsidP="00D51971">
            <w:pPr>
              <w:rPr>
                <w:rFonts w:asciiTheme="majorBidi" w:hAnsiTheme="majorBidi" w:cstheme="majorBidi"/>
                <w:b/>
                <w:bCs/>
                <w:color w:val="80181F"/>
                <w:sz w:val="20"/>
                <w:szCs w:val="20"/>
                <w:lang w:val="en-GB"/>
              </w:rPr>
            </w:pPr>
            <w:r w:rsidRPr="00CE1FD9">
              <w:rPr>
                <w:rFonts w:asciiTheme="majorBidi" w:hAnsiTheme="majorBidi" w:cstheme="majorBidi"/>
                <w:b/>
                <w:bCs/>
                <w:color w:val="80181F"/>
                <w:sz w:val="20"/>
                <w:szCs w:val="20"/>
                <w:lang w:val="en-GB"/>
              </w:rPr>
              <w:t>Regulating other possible forms of PPPs</w:t>
            </w:r>
          </w:p>
        </w:tc>
        <w:tc>
          <w:tcPr>
            <w:tcW w:w="3848" w:type="dxa"/>
          </w:tcPr>
          <w:p w14:paraId="38A809A2" w14:textId="6CD0DAD3" w:rsidR="00D51971" w:rsidRPr="00CE1FD9" w:rsidRDefault="00D51971" w:rsidP="00D51971">
            <w:pPr>
              <w:rPr>
                <w:rFonts w:asciiTheme="majorBidi" w:hAnsiTheme="majorBidi" w:cstheme="majorBidi"/>
                <w:sz w:val="20"/>
                <w:szCs w:val="20"/>
                <w:lang w:val="en-GB"/>
              </w:rPr>
            </w:pPr>
            <w:r w:rsidRPr="00CE1FD9">
              <w:rPr>
                <w:rFonts w:asciiTheme="majorBidi" w:hAnsiTheme="majorBidi" w:cstheme="majorBidi"/>
                <w:sz w:val="20"/>
                <w:szCs w:val="20"/>
                <w:lang w:val="en-GB"/>
              </w:rPr>
              <w:t>N.A.</w:t>
            </w:r>
          </w:p>
        </w:tc>
        <w:tc>
          <w:tcPr>
            <w:tcW w:w="4363" w:type="dxa"/>
          </w:tcPr>
          <w:p w14:paraId="38B94E59" w14:textId="77777777" w:rsidR="00D51971" w:rsidRPr="00CE1FD9" w:rsidRDefault="00D51971" w:rsidP="00D51971">
            <w:pPr>
              <w:rPr>
                <w:rFonts w:asciiTheme="majorBidi" w:hAnsiTheme="majorBidi" w:cstheme="majorBidi"/>
                <w:sz w:val="20"/>
                <w:szCs w:val="20"/>
                <w:lang w:val="en-GB"/>
              </w:rPr>
            </w:pPr>
          </w:p>
        </w:tc>
        <w:tc>
          <w:tcPr>
            <w:tcW w:w="2559" w:type="dxa"/>
          </w:tcPr>
          <w:p w14:paraId="37FF8772" w14:textId="77777777" w:rsidR="00D51971" w:rsidRPr="00CE1FD9" w:rsidRDefault="00D51971" w:rsidP="00D51971">
            <w:pPr>
              <w:rPr>
                <w:rFonts w:asciiTheme="majorBidi" w:hAnsiTheme="majorBidi" w:cstheme="majorBidi"/>
                <w:sz w:val="20"/>
                <w:szCs w:val="20"/>
                <w:lang w:val="en-GB"/>
              </w:rPr>
            </w:pPr>
          </w:p>
        </w:tc>
      </w:tr>
      <w:tr w:rsidR="00D51971" w:rsidRPr="00CE1FD9" w14:paraId="566A88A9" w14:textId="77777777" w:rsidTr="000C74EE">
        <w:tc>
          <w:tcPr>
            <w:tcW w:w="491" w:type="dxa"/>
            <w:shd w:val="clear" w:color="auto" w:fill="C36E73"/>
          </w:tcPr>
          <w:p w14:paraId="3D046990" w14:textId="39C74D1B" w:rsidR="00D51971" w:rsidRPr="00CE1FD9" w:rsidRDefault="00D51971" w:rsidP="00D51971">
            <w:pPr>
              <w:jc w:val="center"/>
              <w:rPr>
                <w:rFonts w:asciiTheme="majorBidi" w:hAnsiTheme="majorBidi" w:cstheme="majorBidi"/>
                <w:b/>
                <w:bCs/>
                <w:color w:val="FFFFFF" w:themeColor="background1"/>
                <w:sz w:val="20"/>
                <w:szCs w:val="20"/>
                <w:lang w:val="en-GB"/>
              </w:rPr>
            </w:pPr>
            <w:r w:rsidRPr="00CE1FD9">
              <w:rPr>
                <w:rFonts w:asciiTheme="majorBidi" w:hAnsiTheme="majorBidi" w:cstheme="majorBidi"/>
                <w:b/>
                <w:bCs/>
                <w:color w:val="FFFFFF" w:themeColor="background1"/>
                <w:sz w:val="20"/>
                <w:szCs w:val="20"/>
                <w:lang w:val="en-GB"/>
              </w:rPr>
              <w:t>17</w:t>
            </w:r>
          </w:p>
        </w:tc>
        <w:tc>
          <w:tcPr>
            <w:tcW w:w="2914" w:type="dxa"/>
            <w:shd w:val="clear" w:color="auto" w:fill="auto"/>
          </w:tcPr>
          <w:p w14:paraId="6D528DE7" w14:textId="6708930F" w:rsidR="00D51971" w:rsidRPr="00CE1FD9" w:rsidRDefault="00D51971" w:rsidP="00D51971">
            <w:pPr>
              <w:rPr>
                <w:rFonts w:asciiTheme="majorBidi" w:hAnsiTheme="majorBidi" w:cstheme="majorBidi"/>
                <w:b/>
                <w:bCs/>
                <w:color w:val="80181F"/>
                <w:sz w:val="20"/>
                <w:szCs w:val="20"/>
                <w:lang w:val="en-GB"/>
              </w:rPr>
            </w:pPr>
            <w:r w:rsidRPr="00CE1FD9">
              <w:rPr>
                <w:rFonts w:asciiTheme="majorBidi" w:hAnsiTheme="majorBidi" w:cstheme="majorBidi"/>
                <w:b/>
                <w:bCs/>
                <w:color w:val="80181F"/>
                <w:sz w:val="20"/>
                <w:szCs w:val="20"/>
                <w:lang w:val="en-GB"/>
              </w:rPr>
              <w:t>Examples of public procurement of co-production public policies with PPPs and SSE actors</w:t>
            </w:r>
          </w:p>
        </w:tc>
        <w:tc>
          <w:tcPr>
            <w:tcW w:w="3848" w:type="dxa"/>
          </w:tcPr>
          <w:p w14:paraId="5EE14908" w14:textId="77777777" w:rsidR="00D51971" w:rsidRPr="00CE1FD9" w:rsidRDefault="00D51971" w:rsidP="00D51971">
            <w:pPr>
              <w:rPr>
                <w:rFonts w:asciiTheme="majorBidi" w:hAnsiTheme="majorBidi" w:cstheme="majorBidi"/>
                <w:sz w:val="20"/>
                <w:szCs w:val="20"/>
                <w:lang w:val="en-GB"/>
              </w:rPr>
            </w:pPr>
            <w:r w:rsidRPr="00CE1FD9">
              <w:rPr>
                <w:rFonts w:asciiTheme="majorBidi" w:hAnsiTheme="majorBidi" w:cstheme="majorBidi"/>
                <w:sz w:val="20"/>
                <w:szCs w:val="20"/>
                <w:lang w:val="en-GB"/>
              </w:rPr>
              <w:t>N.A.</w:t>
            </w:r>
          </w:p>
          <w:p w14:paraId="131AD9E5" w14:textId="2367C445" w:rsidR="00D51971" w:rsidRPr="00CE1FD9" w:rsidRDefault="00D51971" w:rsidP="00D51971">
            <w:pPr>
              <w:rPr>
                <w:rFonts w:asciiTheme="majorBidi" w:hAnsiTheme="majorBidi" w:cstheme="majorBidi"/>
                <w:sz w:val="20"/>
                <w:szCs w:val="20"/>
                <w:lang w:val="en-GB"/>
              </w:rPr>
            </w:pPr>
          </w:p>
        </w:tc>
        <w:tc>
          <w:tcPr>
            <w:tcW w:w="4363" w:type="dxa"/>
          </w:tcPr>
          <w:p w14:paraId="4F122FB4" w14:textId="77777777" w:rsidR="00D51971" w:rsidRPr="00CE1FD9" w:rsidRDefault="00D51971" w:rsidP="00D51971">
            <w:pPr>
              <w:jc w:val="both"/>
              <w:rPr>
                <w:rFonts w:asciiTheme="majorBidi" w:hAnsiTheme="majorBidi" w:cstheme="majorBidi"/>
                <w:sz w:val="20"/>
                <w:szCs w:val="20"/>
                <w:lang w:val="en-GB"/>
              </w:rPr>
            </w:pPr>
            <w:r w:rsidRPr="00CE1FD9">
              <w:rPr>
                <w:rFonts w:asciiTheme="majorBidi" w:hAnsiTheme="majorBidi" w:cstheme="majorBidi"/>
                <w:sz w:val="20"/>
                <w:szCs w:val="20"/>
                <w:lang w:val="en-GB"/>
              </w:rPr>
              <w:t>N.A.</w:t>
            </w:r>
          </w:p>
          <w:p w14:paraId="3207A52B" w14:textId="03BB9A11" w:rsidR="00D51971" w:rsidRPr="00CE1FD9" w:rsidRDefault="00D51971" w:rsidP="00D51971">
            <w:pPr>
              <w:rPr>
                <w:rFonts w:asciiTheme="majorBidi" w:hAnsiTheme="majorBidi" w:cstheme="majorBidi"/>
                <w:sz w:val="20"/>
                <w:szCs w:val="20"/>
                <w:lang w:val="en-GB"/>
              </w:rPr>
            </w:pPr>
          </w:p>
        </w:tc>
        <w:tc>
          <w:tcPr>
            <w:tcW w:w="2559" w:type="dxa"/>
          </w:tcPr>
          <w:p w14:paraId="6A583EB5" w14:textId="77777777" w:rsidR="00D51971" w:rsidRPr="00CE1FD9" w:rsidRDefault="00D51971" w:rsidP="00D51971">
            <w:pPr>
              <w:rPr>
                <w:rFonts w:asciiTheme="majorBidi" w:hAnsiTheme="majorBidi" w:cstheme="majorBidi"/>
                <w:sz w:val="20"/>
                <w:szCs w:val="20"/>
                <w:lang w:val="en-GB"/>
              </w:rPr>
            </w:pPr>
          </w:p>
        </w:tc>
      </w:tr>
      <w:tr w:rsidR="00D51971" w:rsidRPr="00F559BD" w14:paraId="6C754891" w14:textId="77777777" w:rsidTr="000C74EE">
        <w:tc>
          <w:tcPr>
            <w:tcW w:w="491" w:type="dxa"/>
            <w:shd w:val="clear" w:color="auto" w:fill="C36E73"/>
          </w:tcPr>
          <w:p w14:paraId="50098C3E" w14:textId="257F2C54" w:rsidR="00D51971" w:rsidRPr="00CE1FD9" w:rsidRDefault="00D51971" w:rsidP="00D51971">
            <w:pPr>
              <w:jc w:val="center"/>
              <w:rPr>
                <w:rFonts w:asciiTheme="majorBidi" w:hAnsiTheme="majorBidi" w:cstheme="majorBidi"/>
                <w:b/>
                <w:bCs/>
                <w:color w:val="FFFFFF" w:themeColor="background1"/>
                <w:sz w:val="20"/>
                <w:szCs w:val="20"/>
                <w:lang w:val="en-GB"/>
              </w:rPr>
            </w:pPr>
            <w:r w:rsidRPr="00CE1FD9">
              <w:rPr>
                <w:rFonts w:asciiTheme="majorBidi" w:hAnsiTheme="majorBidi" w:cstheme="majorBidi"/>
                <w:b/>
                <w:bCs/>
                <w:color w:val="FFFFFF" w:themeColor="background1"/>
                <w:sz w:val="20"/>
                <w:szCs w:val="20"/>
                <w:lang w:val="en-GB"/>
              </w:rPr>
              <w:lastRenderedPageBreak/>
              <w:t>18</w:t>
            </w:r>
          </w:p>
        </w:tc>
        <w:tc>
          <w:tcPr>
            <w:tcW w:w="2914" w:type="dxa"/>
            <w:shd w:val="clear" w:color="auto" w:fill="auto"/>
          </w:tcPr>
          <w:p w14:paraId="1955FFFE" w14:textId="5EF7F723" w:rsidR="00D51971" w:rsidRPr="00F559BD" w:rsidRDefault="00D51971" w:rsidP="00D51971">
            <w:pPr>
              <w:rPr>
                <w:rFonts w:asciiTheme="majorBidi" w:hAnsiTheme="majorBidi" w:cstheme="majorBidi"/>
                <w:b/>
                <w:bCs/>
                <w:color w:val="80181F"/>
                <w:sz w:val="20"/>
                <w:szCs w:val="20"/>
                <w:lang w:val="en-GB"/>
              </w:rPr>
            </w:pPr>
            <w:r w:rsidRPr="00CE1FD9">
              <w:rPr>
                <w:rFonts w:asciiTheme="majorBidi" w:hAnsiTheme="majorBidi" w:cstheme="majorBidi"/>
                <w:b/>
                <w:bCs/>
                <w:color w:val="80181F"/>
                <w:sz w:val="20"/>
                <w:szCs w:val="20"/>
                <w:lang w:val="en-GB"/>
              </w:rPr>
              <w:t>Other issues to highlight</w:t>
            </w:r>
          </w:p>
        </w:tc>
        <w:tc>
          <w:tcPr>
            <w:tcW w:w="3848" w:type="dxa"/>
          </w:tcPr>
          <w:p w14:paraId="134A621B" w14:textId="07BCE8B5" w:rsidR="00D51971" w:rsidRPr="00F559BD" w:rsidRDefault="00D51971" w:rsidP="00D51971">
            <w:pPr>
              <w:rPr>
                <w:rFonts w:asciiTheme="majorBidi" w:hAnsiTheme="majorBidi" w:cstheme="majorBidi"/>
                <w:sz w:val="20"/>
                <w:szCs w:val="20"/>
                <w:lang w:val="en-GB"/>
              </w:rPr>
            </w:pPr>
          </w:p>
        </w:tc>
        <w:tc>
          <w:tcPr>
            <w:tcW w:w="4363" w:type="dxa"/>
          </w:tcPr>
          <w:p w14:paraId="1D4D5468" w14:textId="77777777" w:rsidR="00D51971" w:rsidRPr="00F559BD" w:rsidRDefault="00D51971" w:rsidP="00D51971">
            <w:pPr>
              <w:rPr>
                <w:rFonts w:asciiTheme="majorBidi" w:hAnsiTheme="majorBidi" w:cstheme="majorBidi"/>
                <w:sz w:val="20"/>
                <w:szCs w:val="20"/>
                <w:lang w:val="en-GB"/>
              </w:rPr>
            </w:pPr>
          </w:p>
        </w:tc>
        <w:tc>
          <w:tcPr>
            <w:tcW w:w="2559" w:type="dxa"/>
          </w:tcPr>
          <w:p w14:paraId="3AABD0C7" w14:textId="77777777" w:rsidR="00D51971" w:rsidRPr="00F559BD" w:rsidRDefault="00D51971" w:rsidP="00D51971">
            <w:pPr>
              <w:rPr>
                <w:rFonts w:asciiTheme="majorBidi" w:hAnsiTheme="majorBidi" w:cstheme="majorBidi"/>
                <w:sz w:val="20"/>
                <w:szCs w:val="20"/>
                <w:lang w:val="en-GB"/>
              </w:rPr>
            </w:pPr>
          </w:p>
        </w:tc>
      </w:tr>
    </w:tbl>
    <w:p w14:paraId="1E935F5D" w14:textId="600A7DD3" w:rsidR="006851A6" w:rsidRPr="00D51971" w:rsidRDefault="006851A6" w:rsidP="00F559BD">
      <w:pPr>
        <w:rPr>
          <w:rFonts w:ascii="Segoe UI" w:hAnsi="Segoe UI" w:cs="Segoe UI"/>
          <w:b/>
          <w:bCs/>
          <w:u w:val="single"/>
          <w:lang w:val="en-GB"/>
        </w:rPr>
      </w:pPr>
    </w:p>
    <w:sectPr w:rsidR="006851A6" w:rsidRPr="00D51971" w:rsidSect="00C94270">
      <w:headerReference w:type="first" r:id="rId32"/>
      <w:footerReference w:type="first" r:id="rId33"/>
      <w:pgSz w:w="16838" w:h="11906" w:orient="landscape"/>
      <w:pgMar w:top="1134" w:right="1134" w:bottom="1701"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FABF5E" w14:textId="77777777" w:rsidR="005A4EE6" w:rsidRDefault="005A4EE6" w:rsidP="00517002">
      <w:pPr>
        <w:spacing w:after="0" w:line="240" w:lineRule="auto"/>
      </w:pPr>
      <w:r>
        <w:separator/>
      </w:r>
    </w:p>
  </w:endnote>
  <w:endnote w:type="continuationSeparator" w:id="0">
    <w:p w14:paraId="505B39F1" w14:textId="77777777" w:rsidR="005A4EE6" w:rsidRDefault="005A4EE6" w:rsidP="005170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Open Sans">
    <w:altName w:val="Arial"/>
    <w:charset w:val="00"/>
    <w:family w:val="swiss"/>
    <w:pitch w:val="variable"/>
    <w:sig w:usb0="00000001" w:usb1="4000205B" w:usb2="00000028" w:usb3="00000000" w:csb0="0000019F" w:csb1="00000000"/>
  </w:font>
  <w:font w:name="Myriad Pro">
    <w:altName w:val="Corbel"/>
    <w:panose1 w:val="00000000000000000000"/>
    <w:charset w:val="00"/>
    <w:family w:val="swiss"/>
    <w:notTrueType/>
    <w:pitch w:val="variable"/>
    <w:sig w:usb0="20000287" w:usb1="00000001" w:usb2="00000000" w:usb3="00000000" w:csb0="0000019F" w:csb1="00000000"/>
  </w:font>
  <w:font w:name="+mn-ea">
    <w:panose1 w:val="00000000000000000000"/>
    <w:charset w:val="00"/>
    <w:family w:val="roman"/>
    <w:notTrueType/>
    <w:pitch w:val="default"/>
  </w:font>
  <w:font w:name="+mn-cs">
    <w:panose1 w:val="00000000000000000000"/>
    <w:charset w:val="00"/>
    <w:family w:val="roman"/>
    <w:notTrueType/>
    <w:pitch w:val="default"/>
  </w:font>
  <w:font w:name="SegoeUI">
    <w:altName w:val="Times New Roman"/>
    <w:charset w:val="01"/>
    <w:family w:val="roman"/>
    <w:pitch w:val="variable"/>
  </w:font>
  <w:font w:name="Proxima Nova Rg">
    <w:altName w:val="Arial"/>
    <w:panose1 w:val="00000000000000000000"/>
    <w:charset w:val="00"/>
    <w:family w:val="modern"/>
    <w:notTrueType/>
    <w:pitch w:val="variable"/>
    <w:sig w:usb0="00000001" w:usb1="5000E0FB"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E82814" w14:textId="36F3FFF0" w:rsidR="00C94270" w:rsidRDefault="00C94270">
    <w:pPr>
      <w:pStyle w:val="Piedepgina"/>
    </w:pPr>
    <w:r w:rsidRPr="00E93BF8">
      <w:rPr>
        <w:noProof/>
        <w:lang w:eastAsia="es-ES"/>
      </w:rPr>
      <mc:AlternateContent>
        <mc:Choice Requires="wpg">
          <w:drawing>
            <wp:anchor distT="0" distB="0" distL="114300" distR="114300" simplePos="0" relativeHeight="251677696" behindDoc="0" locked="0" layoutInCell="1" allowOverlap="1" wp14:anchorId="2B8AC2BE" wp14:editId="1434A6F9">
              <wp:simplePos x="0" y="0"/>
              <wp:positionH relativeFrom="page">
                <wp:posOffset>4862195</wp:posOffset>
              </wp:positionH>
              <wp:positionV relativeFrom="page">
                <wp:posOffset>6716395</wp:posOffset>
              </wp:positionV>
              <wp:extent cx="5742000" cy="720000"/>
              <wp:effectExtent l="0" t="0" r="0" b="4445"/>
              <wp:wrapNone/>
              <wp:docPr id="17" name="Grupo 17"/>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5742000" cy="720000"/>
                        <a:chOff x="0" y="-2"/>
                        <a:chExt cx="9484796" cy="1191932"/>
                      </a:xfrm>
                    </wpg:grpSpPr>
                    <wps:wsp>
                      <wps:cNvPr id="18" name="6 Rectángulo"/>
                      <wps:cNvSpPr/>
                      <wps:spPr>
                        <a:xfrm>
                          <a:off x="474119" y="-2"/>
                          <a:ext cx="9010677" cy="496444"/>
                        </a:xfrm>
                        <a:prstGeom prst="rect">
                          <a:avLst/>
                        </a:prstGeom>
                      </wps:spPr>
                      <wps:txbx>
                        <w:txbxContent>
                          <w:p w14:paraId="1D5F646C" w14:textId="77777777" w:rsidR="00C94270" w:rsidRPr="00EB7AC4" w:rsidRDefault="00C94270" w:rsidP="00C94270">
                            <w:pPr>
                              <w:pStyle w:val="NormalWeb"/>
                              <w:spacing w:before="0" w:beforeAutospacing="0" w:after="0" w:afterAutospacing="0"/>
                              <w:jc w:val="right"/>
                              <w:rPr>
                                <w:sz w:val="20"/>
                                <w:lang w:val="en-US"/>
                              </w:rPr>
                            </w:pPr>
                            <w:r w:rsidRPr="00094520">
                              <w:rPr>
                                <w:rFonts w:ascii="Myriad Pro" w:hAnsi="Myriad Pro" w:cstheme="minorBidi"/>
                                <w:b/>
                                <w:bCs/>
                                <w:i/>
                                <w:iCs/>
                                <w:color w:val="800000"/>
                                <w:kern w:val="24"/>
                                <w:sz w:val="28"/>
                                <w:szCs w:val="36"/>
                                <w:lang w:val="en-US"/>
                              </w:rPr>
                              <w:t>Co-production, a model for fair and sustainable societies</w:t>
                            </w:r>
                          </w:p>
                        </w:txbxContent>
                      </wps:txbx>
                      <wps:bodyPr wrap="square">
                        <a:noAutofit/>
                      </wps:bodyPr>
                    </wps:wsp>
                    <pic:pic xmlns:pic="http://schemas.openxmlformats.org/drawingml/2006/picture">
                      <pic:nvPicPr>
                        <pic:cNvPr id="19" name="Picture 2"/>
                        <pic:cNvPicPr>
                          <a:picLocks noChangeAspect="1" noChangeArrowheads="1"/>
                        </pic:cNvPicPr>
                      </pic:nvPicPr>
                      <pic:blipFill rotWithShape="1">
                        <a:blip r:embed="rId1" cstate="screen">
                          <a:extLst>
                            <a:ext uri="{28A0092B-C50C-407E-A947-70E740481C1C}">
                              <a14:useLocalDpi xmlns:a14="http://schemas.microsoft.com/office/drawing/2010/main"/>
                            </a:ext>
                          </a:extLst>
                        </a:blip>
                        <a:srcRect/>
                        <a:stretch/>
                      </pic:blipFill>
                      <pic:spPr bwMode="auto">
                        <a:xfrm>
                          <a:off x="0" y="369332"/>
                          <a:ext cx="9450591" cy="822598"/>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group w14:anchorId="2B8AC2BE" id="Grupo 17" o:spid="_x0000_s1037" style="position:absolute;margin-left:382.85pt;margin-top:528.85pt;width:452.15pt;height:56.7pt;z-index:251677696;mso-position-horizontal-relative:page;mso-position-vertical-relative:page;mso-width-relative:margin;mso-height-relative:margin" coordorigin="" coordsize="94847,1191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">
              <o:lock v:ext="edit" aspectratio="t"/>
              <v:rect id="6 Rectángulo" o:spid="_x0000_s1038" style="position:absolute;left:4741;width:90106;height:49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" filled="f" stroked="f">
                <v:textbox>
                  <w:txbxContent>
                    <w:p w14:paraId="1D5F646C" w14:textId="77777777" w:rsidR="00C94270" w:rsidRPr="00EB7AC4" w:rsidRDefault="00C94270" w:rsidP="00C94270">
                      <w:pPr>
                        <w:pStyle w:val="NormalWeb"/>
                        <w:spacing w:before="0" w:beforeAutospacing="0" w:after="0" w:afterAutospacing="0"/>
                        <w:jc w:val="right"/>
                        <w:rPr>
                          <w:sz w:val="20"/>
                          <w:lang w:val="en-US"/>
                        </w:rPr>
                      </w:pPr>
                      <w:r w:rsidRPr="00094520">
                        <w:rPr>
                          <w:rFonts w:ascii="Myriad Pro" w:hAnsi="Myriad Pro" w:cstheme="minorBidi"/>
                          <w:b/>
                          <w:bCs/>
                          <w:i/>
                          <w:iCs/>
                          <w:color w:val="800000"/>
                          <w:kern w:val="24"/>
                          <w:sz w:val="28"/>
                          <w:szCs w:val="36"/>
                          <w:lang w:val="en-US"/>
                        </w:rPr>
                        <w:t>Co-production, a model for fair and sustainable societies</w:t>
                      </w:r>
                    </w:p>
                  </w:txbxContent>
                </v:textbox>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39" type="#_x0000_t75" style="position:absolute;top:3693;width:94505;height:82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">
                <v:imagedata r:id="rId2" o:title=""/>
              </v:shape>
              <w10:wrap anchorx="page" anchory="page"/>
            </v:group>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4EF8C2" w14:textId="77777777" w:rsidR="0028548F" w:rsidRDefault="0028548F">
    <w:pPr>
      <w:pStyle w:val="Piedepgina"/>
    </w:pPr>
    <w:r>
      <w:rPr>
        <w:noProof/>
        <w:lang w:eastAsia="es-ES"/>
      </w:rPr>
      <w:drawing>
        <wp:anchor distT="0" distB="0" distL="114300" distR="114300" simplePos="0" relativeHeight="251667456" behindDoc="1" locked="0" layoutInCell="1" allowOverlap="1" wp14:anchorId="439CFBDE" wp14:editId="78773DE6">
          <wp:simplePos x="0" y="0"/>
          <wp:positionH relativeFrom="page">
            <wp:posOffset>-15627</wp:posOffset>
          </wp:positionH>
          <wp:positionV relativeFrom="page">
            <wp:posOffset>9947275</wp:posOffset>
          </wp:positionV>
          <wp:extent cx="7962872" cy="744938"/>
          <wp:effectExtent l="0" t="0" r="635" b="0"/>
          <wp:wrapNone/>
          <wp:docPr id="3" name="Imagen 10" descr="C:\Users\MedTOWN #3\AppData\Local\Microsoft\Windows\INetCache\Content.Word\FooterRainbowPeop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edTOWN #3\AppData\Local\Microsoft\Windows\INetCache\Content.Word\FooterRainbowPeople.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62872" cy="744938"/>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3FD193" w14:textId="21345305" w:rsidR="0028548F" w:rsidRDefault="0028548F">
    <w:pPr>
      <w:pStyle w:val="Piedepgina"/>
    </w:pPr>
    <w:r>
      <w:rPr>
        <w:noProof/>
        <w:lang w:eastAsia="es-ES"/>
      </w:rPr>
      <w:drawing>
        <wp:anchor distT="0" distB="0" distL="114300" distR="114300" simplePos="0" relativeHeight="251663360" behindDoc="1" locked="0" layoutInCell="1" allowOverlap="1" wp14:anchorId="6F619D70" wp14:editId="1957C474">
          <wp:simplePos x="0" y="0"/>
          <wp:positionH relativeFrom="margin">
            <wp:align>center</wp:align>
          </wp:positionH>
          <wp:positionV relativeFrom="page">
            <wp:posOffset>9920025</wp:posOffset>
          </wp:positionV>
          <wp:extent cx="7962872" cy="744938"/>
          <wp:effectExtent l="0" t="0" r="635" b="0"/>
          <wp:wrapNone/>
          <wp:docPr id="7" name="Imagen 7" descr="C:\Users\MedTOWN #3\AppData\Local\Microsoft\Windows\INetCache\Content.Word\FooterRainbowPeop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edTOWN #3\AppData\Local\Microsoft\Windows\INetCache\Content.Word\FooterRainbowPeople.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62872" cy="744938"/>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C6D8EB" w14:textId="77777777" w:rsidR="005A4EE6" w:rsidRDefault="005A4EE6" w:rsidP="00517002">
      <w:pPr>
        <w:spacing w:after="0" w:line="240" w:lineRule="auto"/>
      </w:pPr>
      <w:r>
        <w:separator/>
      </w:r>
    </w:p>
  </w:footnote>
  <w:footnote w:type="continuationSeparator" w:id="0">
    <w:p w14:paraId="4CAC67B6" w14:textId="77777777" w:rsidR="005A4EE6" w:rsidRDefault="005A4EE6" w:rsidP="00517002">
      <w:pPr>
        <w:spacing w:after="0" w:line="240" w:lineRule="auto"/>
      </w:pPr>
      <w:r>
        <w:continuationSeparator/>
      </w:r>
    </w:p>
  </w:footnote>
  <w:footnote w:id="1">
    <w:p w14:paraId="44C08736" w14:textId="77777777" w:rsidR="00D51971" w:rsidRPr="00CE1689" w:rsidRDefault="00D51971">
      <w:pPr>
        <w:pStyle w:val="Textonotapie"/>
        <w:rPr>
          <w:lang w:val="en-GB"/>
        </w:rPr>
      </w:pPr>
      <w:r>
        <w:rPr>
          <w:rStyle w:val="Refdenotaalpie"/>
        </w:rPr>
        <w:footnoteRef/>
      </w:r>
      <w:r w:rsidRPr="00CE1689">
        <w:rPr>
          <w:lang w:val="en-GB"/>
        </w:rPr>
        <w:t xml:space="preserve"> Especially related to the Social Solidarity Economy (SSE).</w:t>
      </w:r>
    </w:p>
  </w:footnote>
  <w:footnote w:id="2">
    <w:p w14:paraId="02C87BE4" w14:textId="77777777" w:rsidR="00D51971" w:rsidRPr="00CE1689" w:rsidRDefault="00D51971">
      <w:pPr>
        <w:pStyle w:val="Textonotapie"/>
        <w:rPr>
          <w:lang w:val="en-GB"/>
        </w:rPr>
      </w:pPr>
      <w:r>
        <w:rPr>
          <w:rStyle w:val="Refdenotaalpie"/>
        </w:rPr>
        <w:footnoteRef/>
      </w:r>
      <w:r w:rsidRPr="00CE1689">
        <w:rPr>
          <w:lang w:val="en-GB"/>
        </w:rPr>
        <w:t xml:space="preserve"> Necessary for making comparative terms of equivalent concepts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A9F503" w14:textId="785CD3D7" w:rsidR="0028548F" w:rsidRDefault="00C94270">
    <w:pPr>
      <w:pStyle w:val="Encabezado"/>
    </w:pPr>
    <w:r w:rsidRPr="009F0381">
      <w:rPr>
        <w:rFonts w:ascii="Myriad Pro" w:eastAsia="Times New Roman" w:hAnsi="Myriad Pro"/>
        <w:bCs/>
        <w:noProof/>
        <w:color w:val="39499B"/>
        <w:kern w:val="36"/>
        <w:sz w:val="28"/>
        <w:szCs w:val="28"/>
        <w:lang w:eastAsia="es-ES"/>
      </w:rPr>
      <w:drawing>
        <wp:anchor distT="0" distB="0" distL="114300" distR="114300" simplePos="0" relativeHeight="251671552" behindDoc="0" locked="0" layoutInCell="1" allowOverlap="1" wp14:anchorId="1C700BE1" wp14:editId="40A640BA">
          <wp:simplePos x="0" y="0"/>
          <wp:positionH relativeFrom="margin">
            <wp:align>left</wp:align>
          </wp:positionH>
          <wp:positionV relativeFrom="page">
            <wp:align>top</wp:align>
          </wp:positionV>
          <wp:extent cx="3708000" cy="1440000"/>
          <wp:effectExtent l="0" t="0" r="0" b="0"/>
          <wp:wrapTopAndBottom/>
          <wp:docPr id="1" name="Imagen 11" descr="C:\Users\MedTOWN #3\AppData\Local\Microsoft\Windows\INetCache\Content.Word\en_medtow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edTOWN #3\AppData\Local\Microsoft\Windows\INetCache\Content.Word\en_medtow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08000" cy="14400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28548F" w:rsidRPr="008E33E7">
      <w:rPr>
        <w:noProof/>
        <w:lang w:eastAsia="es-ES"/>
      </w:rPr>
      <w:drawing>
        <wp:anchor distT="0" distB="0" distL="114300" distR="114300" simplePos="0" relativeHeight="251666432" behindDoc="0" locked="0" layoutInCell="1" allowOverlap="1" wp14:anchorId="32A91A15" wp14:editId="1C37D785">
          <wp:simplePos x="0" y="0"/>
          <wp:positionH relativeFrom="margin">
            <wp:align>right</wp:align>
          </wp:positionH>
          <wp:positionV relativeFrom="paragraph">
            <wp:posOffset>-125950</wp:posOffset>
          </wp:positionV>
          <wp:extent cx="1239347" cy="574128"/>
          <wp:effectExtent l="0" t="0" r="0" b="0"/>
          <wp:wrapNone/>
          <wp:docPr id="2" name="Imagen 8" descr="C:\Users\ACPP\Downloads\Logotipo Color-transparen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CPP\Downloads\Logotipo Color-transparente.pn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239347" cy="574128"/>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8C1F80" w14:textId="13C242F9" w:rsidR="0028548F" w:rsidRDefault="0028548F">
    <w:pPr>
      <w:pStyle w:val="Encabezado"/>
    </w:pPr>
    <w:r w:rsidRPr="008E33E7">
      <w:rPr>
        <w:noProof/>
        <w:lang w:eastAsia="es-ES"/>
      </w:rPr>
      <w:drawing>
        <wp:anchor distT="0" distB="0" distL="114300" distR="114300" simplePos="0" relativeHeight="251661312" behindDoc="0" locked="0" layoutInCell="1" allowOverlap="1" wp14:anchorId="1E8FF851" wp14:editId="277A7698">
          <wp:simplePos x="0" y="0"/>
          <wp:positionH relativeFrom="margin">
            <wp:align>right</wp:align>
          </wp:positionH>
          <wp:positionV relativeFrom="paragraph">
            <wp:posOffset>-124212</wp:posOffset>
          </wp:positionV>
          <wp:extent cx="1239347" cy="574128"/>
          <wp:effectExtent l="0" t="0" r="0" b="0"/>
          <wp:wrapNone/>
          <wp:docPr id="5" name="Imagen 5" descr="C:\Users\ACPP\Downloads\Logotipo Color-transparen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CPP\Downloads\Logotipo Color-transparente.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239347" cy="574128"/>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eastAsia="es-ES"/>
      </w:rPr>
      <w:drawing>
        <wp:anchor distT="0" distB="0" distL="114300" distR="114300" simplePos="0" relativeHeight="251659264" behindDoc="0" locked="0" layoutInCell="1" allowOverlap="1" wp14:anchorId="68AD336E" wp14:editId="2550AF28">
          <wp:simplePos x="0" y="0"/>
          <wp:positionH relativeFrom="margin">
            <wp:posOffset>-159026</wp:posOffset>
          </wp:positionH>
          <wp:positionV relativeFrom="page">
            <wp:align>top</wp:align>
          </wp:positionV>
          <wp:extent cx="3849370" cy="1513840"/>
          <wp:effectExtent l="0" t="0" r="0" b="0"/>
          <wp:wrapTopAndBottom/>
          <wp:docPr id="6" name="Imagen 6" descr="C:\Users\MedTOWN #3\AppData\Local\Microsoft\Windows\INetCache\Content.Word\en_medtow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edTOWN #3\AppData\Local\Microsoft\Windows\INetCache\Content.Word\en_medtown.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849370" cy="151384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275E52"/>
    <w:multiLevelType w:val="hybridMultilevel"/>
    <w:tmpl w:val="79A04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4D3717"/>
    <w:multiLevelType w:val="hybridMultilevel"/>
    <w:tmpl w:val="522272CC"/>
    <w:lvl w:ilvl="0" w:tplc="C632FD94">
      <w:numFmt w:val="bullet"/>
      <w:lvlText w:val="-"/>
      <w:lvlJc w:val="left"/>
      <w:pPr>
        <w:ind w:left="720" w:hanging="360"/>
      </w:pPr>
      <w:rPr>
        <w:rFonts w:ascii="Segoe UI" w:eastAsia="Calibri" w:hAnsi="Segoe UI" w:cs="Segoe U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D259AB"/>
    <w:multiLevelType w:val="hybridMultilevel"/>
    <w:tmpl w:val="0FE64326"/>
    <w:lvl w:ilvl="0" w:tplc="0002901C">
      <w:numFmt w:val="bullet"/>
      <w:lvlText w:val="-"/>
      <w:lvlJc w:val="left"/>
      <w:pPr>
        <w:ind w:left="720" w:hanging="360"/>
      </w:pPr>
      <w:rPr>
        <w:rFonts w:ascii="Segoe UI" w:eastAsiaTheme="minorHAnsi" w:hAnsi="Segoe UI" w:cs="Segoe UI" w:hint="default"/>
        <w:color w:val="44444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3B6962"/>
    <w:multiLevelType w:val="hybridMultilevel"/>
    <w:tmpl w:val="0A166EE8"/>
    <w:lvl w:ilvl="0" w:tplc="D12E74AA">
      <w:start w:val="3"/>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23C916B3"/>
    <w:multiLevelType w:val="hybridMultilevel"/>
    <w:tmpl w:val="021E7160"/>
    <w:lvl w:ilvl="0" w:tplc="C632FD94">
      <w:numFmt w:val="bullet"/>
      <w:lvlText w:val="-"/>
      <w:lvlJc w:val="left"/>
      <w:pPr>
        <w:ind w:left="875" w:hanging="360"/>
      </w:pPr>
      <w:rPr>
        <w:rFonts w:ascii="Segoe UI" w:eastAsia="Calibri" w:hAnsi="Segoe UI" w:cs="Segoe UI" w:hint="default"/>
        <w:sz w:val="22"/>
      </w:rPr>
    </w:lvl>
    <w:lvl w:ilvl="1" w:tplc="04090003" w:tentative="1">
      <w:start w:val="1"/>
      <w:numFmt w:val="bullet"/>
      <w:lvlText w:val="o"/>
      <w:lvlJc w:val="left"/>
      <w:pPr>
        <w:ind w:left="1595" w:hanging="360"/>
      </w:pPr>
      <w:rPr>
        <w:rFonts w:ascii="Courier New" w:hAnsi="Courier New" w:cs="Courier New" w:hint="default"/>
      </w:rPr>
    </w:lvl>
    <w:lvl w:ilvl="2" w:tplc="04090005" w:tentative="1">
      <w:start w:val="1"/>
      <w:numFmt w:val="bullet"/>
      <w:lvlText w:val=""/>
      <w:lvlJc w:val="left"/>
      <w:pPr>
        <w:ind w:left="2315" w:hanging="360"/>
      </w:pPr>
      <w:rPr>
        <w:rFonts w:ascii="Wingdings" w:hAnsi="Wingdings" w:hint="default"/>
      </w:rPr>
    </w:lvl>
    <w:lvl w:ilvl="3" w:tplc="04090001" w:tentative="1">
      <w:start w:val="1"/>
      <w:numFmt w:val="bullet"/>
      <w:lvlText w:val=""/>
      <w:lvlJc w:val="left"/>
      <w:pPr>
        <w:ind w:left="3035" w:hanging="360"/>
      </w:pPr>
      <w:rPr>
        <w:rFonts w:ascii="Symbol" w:hAnsi="Symbol" w:hint="default"/>
      </w:rPr>
    </w:lvl>
    <w:lvl w:ilvl="4" w:tplc="04090003" w:tentative="1">
      <w:start w:val="1"/>
      <w:numFmt w:val="bullet"/>
      <w:lvlText w:val="o"/>
      <w:lvlJc w:val="left"/>
      <w:pPr>
        <w:ind w:left="3755" w:hanging="360"/>
      </w:pPr>
      <w:rPr>
        <w:rFonts w:ascii="Courier New" w:hAnsi="Courier New" w:cs="Courier New" w:hint="default"/>
      </w:rPr>
    </w:lvl>
    <w:lvl w:ilvl="5" w:tplc="04090005" w:tentative="1">
      <w:start w:val="1"/>
      <w:numFmt w:val="bullet"/>
      <w:lvlText w:val=""/>
      <w:lvlJc w:val="left"/>
      <w:pPr>
        <w:ind w:left="4475" w:hanging="360"/>
      </w:pPr>
      <w:rPr>
        <w:rFonts w:ascii="Wingdings" w:hAnsi="Wingdings" w:hint="default"/>
      </w:rPr>
    </w:lvl>
    <w:lvl w:ilvl="6" w:tplc="04090001" w:tentative="1">
      <w:start w:val="1"/>
      <w:numFmt w:val="bullet"/>
      <w:lvlText w:val=""/>
      <w:lvlJc w:val="left"/>
      <w:pPr>
        <w:ind w:left="5195" w:hanging="360"/>
      </w:pPr>
      <w:rPr>
        <w:rFonts w:ascii="Symbol" w:hAnsi="Symbol" w:hint="default"/>
      </w:rPr>
    </w:lvl>
    <w:lvl w:ilvl="7" w:tplc="04090003" w:tentative="1">
      <w:start w:val="1"/>
      <w:numFmt w:val="bullet"/>
      <w:lvlText w:val="o"/>
      <w:lvlJc w:val="left"/>
      <w:pPr>
        <w:ind w:left="5915" w:hanging="360"/>
      </w:pPr>
      <w:rPr>
        <w:rFonts w:ascii="Courier New" w:hAnsi="Courier New" w:cs="Courier New" w:hint="default"/>
      </w:rPr>
    </w:lvl>
    <w:lvl w:ilvl="8" w:tplc="04090005" w:tentative="1">
      <w:start w:val="1"/>
      <w:numFmt w:val="bullet"/>
      <w:lvlText w:val=""/>
      <w:lvlJc w:val="left"/>
      <w:pPr>
        <w:ind w:left="6635" w:hanging="360"/>
      </w:pPr>
      <w:rPr>
        <w:rFonts w:ascii="Wingdings" w:hAnsi="Wingdings" w:hint="default"/>
      </w:rPr>
    </w:lvl>
  </w:abstractNum>
  <w:abstractNum w:abstractNumId="5" w15:restartNumberingAfterBreak="0">
    <w:nsid w:val="33190AFA"/>
    <w:multiLevelType w:val="hybridMultilevel"/>
    <w:tmpl w:val="91A62E38"/>
    <w:lvl w:ilvl="0" w:tplc="9E9AFF1C">
      <w:start w:val="1"/>
      <w:numFmt w:val="upperLetter"/>
      <w:lvlText w:val="%1)"/>
      <w:lvlJc w:val="left"/>
      <w:pPr>
        <w:ind w:left="720" w:hanging="360"/>
      </w:pPr>
      <w:rPr>
        <w:rFonts w:hint="default"/>
        <w:u w:val="none"/>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15:restartNumberingAfterBreak="0">
    <w:nsid w:val="6D8C55C5"/>
    <w:multiLevelType w:val="hybridMultilevel"/>
    <w:tmpl w:val="E214A07A"/>
    <w:lvl w:ilvl="0" w:tplc="0C0A0011">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6"/>
  </w:num>
  <w:num w:numId="2">
    <w:abstractNumId w:val="5"/>
  </w:num>
  <w:num w:numId="3">
    <w:abstractNumId w:val="3"/>
  </w:num>
  <w:num w:numId="4">
    <w:abstractNumId w:val="0"/>
  </w:num>
  <w:num w:numId="5">
    <w:abstractNumId w:val="2"/>
  </w:num>
  <w:num w:numId="6">
    <w:abstractNumId w:val="4"/>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6331"/>
    <w:rsid w:val="00033C8F"/>
    <w:rsid w:val="00043BF0"/>
    <w:rsid w:val="000639D7"/>
    <w:rsid w:val="00071537"/>
    <w:rsid w:val="00076314"/>
    <w:rsid w:val="00083B72"/>
    <w:rsid w:val="00085C55"/>
    <w:rsid w:val="000A2A07"/>
    <w:rsid w:val="000B1DBF"/>
    <w:rsid w:val="000C2CB3"/>
    <w:rsid w:val="0011566B"/>
    <w:rsid w:val="00154528"/>
    <w:rsid w:val="00154BF6"/>
    <w:rsid w:val="001573A6"/>
    <w:rsid w:val="00163D4B"/>
    <w:rsid w:val="0017721E"/>
    <w:rsid w:val="001C2159"/>
    <w:rsid w:val="001C2A76"/>
    <w:rsid w:val="001D4FE5"/>
    <w:rsid w:val="002219A0"/>
    <w:rsid w:val="00275B5C"/>
    <w:rsid w:val="0028548F"/>
    <w:rsid w:val="00286331"/>
    <w:rsid w:val="002C66EC"/>
    <w:rsid w:val="002E0375"/>
    <w:rsid w:val="003002BB"/>
    <w:rsid w:val="00305C32"/>
    <w:rsid w:val="00307160"/>
    <w:rsid w:val="00312C59"/>
    <w:rsid w:val="0031639E"/>
    <w:rsid w:val="00334064"/>
    <w:rsid w:val="003A1CB8"/>
    <w:rsid w:val="003C3D62"/>
    <w:rsid w:val="00410006"/>
    <w:rsid w:val="00443237"/>
    <w:rsid w:val="004467FF"/>
    <w:rsid w:val="00476CD7"/>
    <w:rsid w:val="00482513"/>
    <w:rsid w:val="00490BB4"/>
    <w:rsid w:val="004E091C"/>
    <w:rsid w:val="005036B9"/>
    <w:rsid w:val="005140F2"/>
    <w:rsid w:val="00517002"/>
    <w:rsid w:val="005259D0"/>
    <w:rsid w:val="00534368"/>
    <w:rsid w:val="00550FF2"/>
    <w:rsid w:val="00561263"/>
    <w:rsid w:val="005817EA"/>
    <w:rsid w:val="005850DB"/>
    <w:rsid w:val="005A4EE6"/>
    <w:rsid w:val="00602ADA"/>
    <w:rsid w:val="006142A5"/>
    <w:rsid w:val="006514F7"/>
    <w:rsid w:val="00663068"/>
    <w:rsid w:val="006851A6"/>
    <w:rsid w:val="00691AD8"/>
    <w:rsid w:val="00692F2C"/>
    <w:rsid w:val="006C4794"/>
    <w:rsid w:val="006F2982"/>
    <w:rsid w:val="007009B0"/>
    <w:rsid w:val="00711458"/>
    <w:rsid w:val="00740C5D"/>
    <w:rsid w:val="00795D55"/>
    <w:rsid w:val="007A7E5E"/>
    <w:rsid w:val="007C25CB"/>
    <w:rsid w:val="007E30D7"/>
    <w:rsid w:val="007E3FD9"/>
    <w:rsid w:val="007F507C"/>
    <w:rsid w:val="0083207D"/>
    <w:rsid w:val="00862E99"/>
    <w:rsid w:val="008852E3"/>
    <w:rsid w:val="0088732C"/>
    <w:rsid w:val="008A7EC9"/>
    <w:rsid w:val="008C4699"/>
    <w:rsid w:val="008D576A"/>
    <w:rsid w:val="008E546A"/>
    <w:rsid w:val="008F33B4"/>
    <w:rsid w:val="008F43FF"/>
    <w:rsid w:val="009941DB"/>
    <w:rsid w:val="009C37BF"/>
    <w:rsid w:val="009F4C53"/>
    <w:rsid w:val="00A42B2E"/>
    <w:rsid w:val="00A9723D"/>
    <w:rsid w:val="00AF1507"/>
    <w:rsid w:val="00B14CAE"/>
    <w:rsid w:val="00B204ED"/>
    <w:rsid w:val="00B531CF"/>
    <w:rsid w:val="00B554D1"/>
    <w:rsid w:val="00B6691C"/>
    <w:rsid w:val="00BB46D7"/>
    <w:rsid w:val="00BD420C"/>
    <w:rsid w:val="00BF2E20"/>
    <w:rsid w:val="00BF3A80"/>
    <w:rsid w:val="00C35286"/>
    <w:rsid w:val="00C560F4"/>
    <w:rsid w:val="00C61E1C"/>
    <w:rsid w:val="00C65D8A"/>
    <w:rsid w:val="00C925A3"/>
    <w:rsid w:val="00C94270"/>
    <w:rsid w:val="00CE1689"/>
    <w:rsid w:val="00CE1FD9"/>
    <w:rsid w:val="00CE23AA"/>
    <w:rsid w:val="00D15E0C"/>
    <w:rsid w:val="00D42968"/>
    <w:rsid w:val="00D51971"/>
    <w:rsid w:val="00DE0C03"/>
    <w:rsid w:val="00E02B35"/>
    <w:rsid w:val="00E07B08"/>
    <w:rsid w:val="00EB2C67"/>
    <w:rsid w:val="00EB3947"/>
    <w:rsid w:val="00EC6B9E"/>
    <w:rsid w:val="00F003A1"/>
    <w:rsid w:val="00F1369D"/>
    <w:rsid w:val="00F22539"/>
    <w:rsid w:val="00F4678B"/>
    <w:rsid w:val="00F51651"/>
    <w:rsid w:val="00F559BD"/>
    <w:rsid w:val="00F73D50"/>
    <w:rsid w:val="00F844F9"/>
    <w:rsid w:val="00FA6A14"/>
    <w:rsid w:val="00FE251A"/>
  </w:rsids>
  <m:mathPr>
    <m:mathFont m:val="Cambria Math"/>
    <m:brkBin m:val="before"/>
    <m:brkBinSub m:val="--"/>
    <m:smallFrac m:val="0"/>
    <m:dispDef/>
    <m:lMargin m:val="0"/>
    <m:rMargin m:val="0"/>
    <m:defJc m:val="centerGroup"/>
    <m:wrapIndent m:val="1440"/>
    <m:intLim m:val="subSup"/>
    <m:naryLim m:val="undOvr"/>
  </m:mathPr>
  <w:themeFontLang w:val="es-E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20C7CD"/>
  <w15:chartTrackingRefBased/>
  <w15:docId w15:val="{D0DCCF8D-51EE-4229-804C-E9FE389466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275B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275B5C"/>
    <w:pPr>
      <w:ind w:left="720"/>
      <w:contextualSpacing/>
    </w:pPr>
  </w:style>
  <w:style w:type="paragraph" w:styleId="Textonotapie">
    <w:name w:val="footnote text"/>
    <w:basedOn w:val="Normal"/>
    <w:link w:val="TextonotapieCar"/>
    <w:uiPriority w:val="99"/>
    <w:semiHidden/>
    <w:unhideWhenUsed/>
    <w:rsid w:val="00517002"/>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517002"/>
    <w:rPr>
      <w:sz w:val="20"/>
      <w:szCs w:val="20"/>
    </w:rPr>
  </w:style>
  <w:style w:type="character" w:styleId="Refdenotaalpie">
    <w:name w:val="footnote reference"/>
    <w:basedOn w:val="Fuentedeprrafopredeter"/>
    <w:uiPriority w:val="99"/>
    <w:semiHidden/>
    <w:unhideWhenUsed/>
    <w:rsid w:val="00517002"/>
    <w:rPr>
      <w:vertAlign w:val="superscript"/>
    </w:rPr>
  </w:style>
  <w:style w:type="paragraph" w:styleId="Encabezado">
    <w:name w:val="header"/>
    <w:basedOn w:val="Normal"/>
    <w:link w:val="EncabezadoCar"/>
    <w:uiPriority w:val="99"/>
    <w:unhideWhenUsed/>
    <w:rsid w:val="00C560F4"/>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C560F4"/>
  </w:style>
  <w:style w:type="paragraph" w:styleId="Piedepgina">
    <w:name w:val="footer"/>
    <w:basedOn w:val="Normal"/>
    <w:link w:val="PiedepginaCar"/>
    <w:uiPriority w:val="99"/>
    <w:unhideWhenUsed/>
    <w:rsid w:val="00C560F4"/>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C560F4"/>
  </w:style>
  <w:style w:type="character" w:styleId="Hipervnculo">
    <w:name w:val="Hyperlink"/>
    <w:basedOn w:val="Fuentedeprrafopredeter"/>
    <w:uiPriority w:val="99"/>
    <w:unhideWhenUsed/>
    <w:rsid w:val="0028548F"/>
    <w:rPr>
      <w:color w:val="0563C1" w:themeColor="hyperlink"/>
      <w:u w:val="single"/>
    </w:rPr>
  </w:style>
  <w:style w:type="paragraph" w:styleId="NormalWeb">
    <w:name w:val="Normal (Web)"/>
    <w:basedOn w:val="Normal"/>
    <w:uiPriority w:val="99"/>
    <w:semiHidden/>
    <w:unhideWhenUsed/>
    <w:rsid w:val="0028548F"/>
    <w:pPr>
      <w:spacing w:before="100" w:beforeAutospacing="1" w:after="100" w:afterAutospacing="1" w:line="240" w:lineRule="auto"/>
    </w:pPr>
    <w:rPr>
      <w:rFonts w:ascii="Times New Roman" w:eastAsiaTheme="minorEastAsia" w:hAnsi="Times New Roman" w:cs="Times New Roman"/>
      <w:sz w:val="24"/>
      <w:szCs w:val="24"/>
      <w:lang w:eastAsia="es-ES"/>
    </w:rPr>
  </w:style>
  <w:style w:type="character" w:styleId="Refdecomentario">
    <w:name w:val="annotation reference"/>
    <w:basedOn w:val="Fuentedeprrafopredeter"/>
    <w:uiPriority w:val="99"/>
    <w:semiHidden/>
    <w:unhideWhenUsed/>
    <w:rsid w:val="00C94270"/>
    <w:rPr>
      <w:sz w:val="16"/>
      <w:szCs w:val="16"/>
    </w:rPr>
  </w:style>
  <w:style w:type="paragraph" w:styleId="Textocomentario">
    <w:name w:val="annotation text"/>
    <w:basedOn w:val="Normal"/>
    <w:link w:val="TextocomentarioCar"/>
    <w:uiPriority w:val="99"/>
    <w:semiHidden/>
    <w:unhideWhenUsed/>
    <w:rsid w:val="00C94270"/>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C94270"/>
    <w:rPr>
      <w:sz w:val="20"/>
      <w:szCs w:val="20"/>
    </w:rPr>
  </w:style>
  <w:style w:type="paragraph" w:styleId="Textodeglobo">
    <w:name w:val="Balloon Text"/>
    <w:basedOn w:val="Normal"/>
    <w:link w:val="TextodegloboCar"/>
    <w:uiPriority w:val="99"/>
    <w:semiHidden/>
    <w:unhideWhenUsed/>
    <w:rsid w:val="00C94270"/>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C94270"/>
    <w:rPr>
      <w:rFonts w:ascii="Segoe UI" w:hAnsi="Segoe UI" w:cs="Segoe UI"/>
      <w:sz w:val="18"/>
      <w:szCs w:val="18"/>
    </w:rPr>
  </w:style>
  <w:style w:type="table" w:customStyle="1" w:styleId="Tablaconcuadrcula1">
    <w:name w:val="Tabla con cuadrícula1"/>
    <w:basedOn w:val="Tablanormal"/>
    <w:next w:val="Tablaconcuadrcula"/>
    <w:uiPriority w:val="39"/>
    <w:rsid w:val="00C942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fasis">
    <w:name w:val="Emphasis"/>
    <w:basedOn w:val="Fuentedeprrafopredeter"/>
    <w:uiPriority w:val="20"/>
    <w:qFormat/>
    <w:rsid w:val="00D51971"/>
    <w:rPr>
      <w:i/>
      <w:iCs/>
    </w:rPr>
  </w:style>
  <w:style w:type="character" w:customStyle="1" w:styleId="Other">
    <w:name w:val="Other_"/>
    <w:basedOn w:val="Fuentedeprrafopredeter"/>
    <w:link w:val="Other0"/>
    <w:rsid w:val="00D51971"/>
    <w:rPr>
      <w:rFonts w:ascii="Calibri" w:eastAsia="Calibri" w:hAnsi="Calibri" w:cs="Calibri"/>
    </w:rPr>
  </w:style>
  <w:style w:type="paragraph" w:customStyle="1" w:styleId="Other0">
    <w:name w:val="Other"/>
    <w:basedOn w:val="Normal"/>
    <w:link w:val="Other"/>
    <w:rsid w:val="00D51971"/>
    <w:pPr>
      <w:widowControl w:val="0"/>
      <w:spacing w:after="0" w:line="240" w:lineRule="auto"/>
    </w:pPr>
    <w:rPr>
      <w:rFonts w:ascii="Calibri" w:eastAsia="Calibri" w:hAnsi="Calibri" w:cs="Calibri"/>
    </w:rPr>
  </w:style>
  <w:style w:type="paragraph" w:styleId="Sinespaciado">
    <w:name w:val="No Spacing"/>
    <w:uiPriority w:val="1"/>
    <w:qFormat/>
    <w:rsid w:val="009941D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8772536">
      <w:bodyDiv w:val="1"/>
      <w:marLeft w:val="0"/>
      <w:marRight w:val="0"/>
      <w:marTop w:val="0"/>
      <w:marBottom w:val="0"/>
      <w:divBdr>
        <w:top w:val="none" w:sz="0" w:space="0" w:color="auto"/>
        <w:left w:val="none" w:sz="0" w:space="0" w:color="auto"/>
        <w:bottom w:val="none" w:sz="0" w:space="0" w:color="auto"/>
        <w:right w:val="none" w:sz="0" w:space="0" w:color="auto"/>
      </w:divBdr>
    </w:div>
    <w:div w:id="1392315775">
      <w:bodyDiv w:val="1"/>
      <w:marLeft w:val="0"/>
      <w:marRight w:val="0"/>
      <w:marTop w:val="0"/>
      <w:marBottom w:val="0"/>
      <w:divBdr>
        <w:top w:val="none" w:sz="0" w:space="0" w:color="auto"/>
        <w:left w:val="none" w:sz="0" w:space="0" w:color="auto"/>
        <w:bottom w:val="none" w:sz="0" w:space="0" w:color="auto"/>
        <w:right w:val="none" w:sz="0" w:space="0" w:color="auto"/>
      </w:divBdr>
    </w:div>
    <w:div w:id="1429692080">
      <w:bodyDiv w:val="1"/>
      <w:marLeft w:val="0"/>
      <w:marRight w:val="0"/>
      <w:marTop w:val="0"/>
      <w:marBottom w:val="0"/>
      <w:divBdr>
        <w:top w:val="none" w:sz="0" w:space="0" w:color="auto"/>
        <w:left w:val="none" w:sz="0" w:space="0" w:color="auto"/>
        <w:bottom w:val="none" w:sz="0" w:space="0" w:color="auto"/>
        <w:right w:val="none" w:sz="0" w:space="0" w:color="auto"/>
      </w:divBdr>
    </w:div>
    <w:div w:id="1699772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8.png"/><Relationship Id="rId18" Type="http://schemas.openxmlformats.org/officeDocument/2006/relationships/hyperlink" Target="https://www.facebook.com/medtownproject" TargetMode="External"/><Relationship Id="rId26" Type="http://schemas.openxmlformats.org/officeDocument/2006/relationships/image" Target="media/image17.png"/><Relationship Id="rId3" Type="http://schemas.openxmlformats.org/officeDocument/2006/relationships/styles" Target="styles.xml"/><Relationship Id="rId21" Type="http://schemas.openxmlformats.org/officeDocument/2006/relationships/hyperlink" Target="file:///C:\Users\MedTOWN%20%233\_Espe\_MedTOWN\medtown2019\materiales\ToT\Toolkit\cop.acpp.com"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7.png"/><Relationship Id="rId17" Type="http://schemas.openxmlformats.org/officeDocument/2006/relationships/image" Target="media/image12.png"/><Relationship Id="rId25" Type="http://schemas.openxmlformats.org/officeDocument/2006/relationships/image" Target="media/image16.png"/><Relationship Id="rId33"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image" Target="media/image11.png"/><Relationship Id="rId20" Type="http://schemas.openxmlformats.org/officeDocument/2006/relationships/hyperlink" Target="http://www.enicbcmed.eu/projects/medtown" TargetMode="External"/><Relationship Id="rId29" Type="http://schemas.openxmlformats.org/officeDocument/2006/relationships/hyperlink" Target="mailto:medtown@acpp.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6.png"/><Relationship Id="rId24" Type="http://schemas.openxmlformats.org/officeDocument/2006/relationships/image" Target="media/image15.png"/><Relationship Id="rId32"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image" Target="media/image10.png"/><Relationship Id="rId23" Type="http://schemas.openxmlformats.org/officeDocument/2006/relationships/image" Target="media/image14.png"/><Relationship Id="rId28" Type="http://schemas.openxmlformats.org/officeDocument/2006/relationships/hyperlink" Target="https://www.facebook.com/medtownproject" TargetMode="External"/><Relationship Id="rId10" Type="http://schemas.openxmlformats.org/officeDocument/2006/relationships/footer" Target="footer2.xml"/><Relationship Id="rId19" Type="http://schemas.openxmlformats.org/officeDocument/2006/relationships/hyperlink" Target="mailto:medtown@acpp.com" TargetMode="External"/><Relationship Id="rId31" Type="http://schemas.openxmlformats.org/officeDocument/2006/relationships/hyperlink" Target="file:///C:\Users\MedTOWN%20%233\_Espe\_MedTOWN\medtown2019\materiales\ToT\Toolkit\cop.acpp.com"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image" Target="media/image9.png"/><Relationship Id="rId22" Type="http://schemas.openxmlformats.org/officeDocument/2006/relationships/image" Target="media/image13.png"/><Relationship Id="rId27" Type="http://schemas.openxmlformats.org/officeDocument/2006/relationships/image" Target="media/image18.png"/><Relationship Id="rId30" Type="http://schemas.openxmlformats.org/officeDocument/2006/relationships/hyperlink" Target="http://www.enicbcmed.eu/projects/medtown" TargetMode="External"/><Relationship Id="rId35" Type="http://schemas.openxmlformats.org/officeDocument/2006/relationships/theme" Target="theme/theme1.xml"/><Relationship Id="rId8"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5.jpeg"/></Relationships>
</file>

<file path=word/_rels/footer3.xml.rels><?xml version="1.0" encoding="UTF-8" standalone="yes"?>
<Relationships xmlns="http://schemas.openxmlformats.org/package/2006/relationships"><Relationship Id="rId1" Type="http://schemas.openxmlformats.org/officeDocument/2006/relationships/image" Target="media/image5.jpeg"/></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13.jpeg"/><Relationship Id="rId1" Type="http://schemas.openxmlformats.org/officeDocument/2006/relationships/image" Target="media/image4.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ED907F-4A94-4821-AD26-3375F3CF7B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1241</Words>
  <Characters>6828</Characters>
  <Application>Microsoft Office Word</Application>
  <DocSecurity>0</DocSecurity>
  <Lines>56</Lines>
  <Paragraphs>16</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
  <LinksUpToDate>false</LinksUpToDate>
  <CharactersWithSpaces>8053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antonio almansa morales</dc:creator>
  <cp:keywords/>
  <dc:description/>
  <cp:lastModifiedBy>MedTOWN #1</cp:lastModifiedBy>
  <cp:revision>5</cp:revision>
  <dcterms:created xsi:type="dcterms:W3CDTF">2022-10-11T15:04:00Z</dcterms:created>
  <dcterms:modified xsi:type="dcterms:W3CDTF">2024-01-17T13:21:00Z</dcterms:modified>
</cp:coreProperties>
</file>